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8654" w14:textId="080C0BB5" w:rsidR="00DB7B08" w:rsidRPr="00203D20" w:rsidRDefault="00203D20">
      <w:pPr>
        <w:rPr>
          <w:rFonts w:asciiTheme="minorBidi" w:hAnsiTheme="minorBidi"/>
          <w:b/>
          <w:bCs/>
          <w:sz w:val="20"/>
          <w:szCs w:val="20"/>
        </w:rPr>
      </w:pPr>
      <w:r w:rsidRPr="00203D20">
        <w:rPr>
          <w:rFonts w:asciiTheme="minorBidi" w:hAnsiTheme="minorBidi"/>
          <w:b/>
          <w:bCs/>
          <w:sz w:val="20"/>
          <w:szCs w:val="20"/>
        </w:rPr>
        <w:t xml:space="preserve">ENTWURF Gemeinderatsantrag partizipative Ortsbegehung </w:t>
      </w:r>
    </w:p>
    <w:p w14:paraId="36A300C2" w14:textId="77777777" w:rsidR="00692C17" w:rsidRPr="00E92FC6" w:rsidRDefault="00692C17">
      <w:pPr>
        <w:rPr>
          <w:rFonts w:asciiTheme="minorBidi" w:hAnsiTheme="minorBidi"/>
          <w:sz w:val="20"/>
          <w:szCs w:val="20"/>
        </w:rPr>
      </w:pPr>
    </w:p>
    <w:p w14:paraId="2E418071" w14:textId="42BE73AF" w:rsidR="00771A96" w:rsidRPr="00E92FC6" w:rsidRDefault="00771A96" w:rsidP="00771A96">
      <w:pPr>
        <w:rPr>
          <w:rFonts w:asciiTheme="minorBidi" w:hAnsiTheme="minorBidi"/>
          <w:sz w:val="20"/>
          <w:szCs w:val="20"/>
        </w:rPr>
      </w:pPr>
      <w:r w:rsidRPr="00D857EF">
        <w:rPr>
          <w:rFonts w:asciiTheme="minorBidi" w:hAnsiTheme="minorBidi"/>
          <w:sz w:val="20"/>
          <w:szCs w:val="20"/>
          <w:highlight w:val="yellow"/>
        </w:rPr>
        <w:t xml:space="preserve">offizielles Dokument der Gemeinde </w:t>
      </w:r>
      <w:r w:rsidR="00BB2B23">
        <w:rPr>
          <w:rFonts w:asciiTheme="minorBidi" w:hAnsiTheme="minorBidi"/>
          <w:sz w:val="20"/>
          <w:szCs w:val="20"/>
          <w:highlight w:val="yellow"/>
        </w:rPr>
        <w:t>X</w:t>
      </w:r>
      <w:r w:rsidR="00D857EF" w:rsidRPr="00D857EF">
        <w:rPr>
          <w:rFonts w:asciiTheme="minorBidi" w:hAnsiTheme="minorBidi"/>
          <w:sz w:val="20"/>
          <w:szCs w:val="20"/>
          <w:highlight w:val="yellow"/>
        </w:rPr>
        <w:t xml:space="preserve"> benutzen</w:t>
      </w:r>
    </w:p>
    <w:p w14:paraId="6F902E82" w14:textId="2DDB3AF2" w:rsidR="00692C17" w:rsidRPr="00E92FC6" w:rsidRDefault="00692C17">
      <w:pPr>
        <w:rPr>
          <w:rFonts w:asciiTheme="minorBidi" w:hAnsiTheme="minorBidi"/>
          <w:sz w:val="20"/>
          <w:szCs w:val="20"/>
        </w:rPr>
      </w:pPr>
      <w:r w:rsidRPr="00E92FC6">
        <w:rPr>
          <w:rFonts w:asciiTheme="minorBidi" w:hAnsiTheme="minorBidi"/>
          <w:sz w:val="20"/>
          <w:szCs w:val="20"/>
        </w:rPr>
        <w:t xml:space="preserve">An den Gemeinderat </w:t>
      </w:r>
      <w:r w:rsidRPr="00E92FC6">
        <w:rPr>
          <w:rFonts w:asciiTheme="minorBidi" w:hAnsiTheme="minorBidi"/>
          <w:sz w:val="20"/>
          <w:szCs w:val="20"/>
        </w:rPr>
        <w:br/>
      </w:r>
      <w:r w:rsidR="00BB2B23">
        <w:rPr>
          <w:rFonts w:asciiTheme="minorBidi" w:hAnsiTheme="minorBidi"/>
          <w:sz w:val="20"/>
          <w:szCs w:val="20"/>
        </w:rPr>
        <w:t>Gemeinde X</w:t>
      </w:r>
    </w:p>
    <w:p w14:paraId="09552B4A" w14:textId="77777777" w:rsidR="00692C17" w:rsidRPr="00E92FC6" w:rsidRDefault="00692C17">
      <w:pPr>
        <w:rPr>
          <w:rFonts w:asciiTheme="minorBidi" w:hAnsiTheme="minorBidi"/>
          <w:sz w:val="20"/>
          <w:szCs w:val="20"/>
        </w:rPr>
      </w:pPr>
    </w:p>
    <w:p w14:paraId="236A6551" w14:textId="7A831CB9" w:rsidR="00692C17" w:rsidRPr="00E92FC6" w:rsidRDefault="00692C17" w:rsidP="00692C17">
      <w:pPr>
        <w:rPr>
          <w:rFonts w:asciiTheme="minorBidi" w:hAnsiTheme="minorBidi"/>
          <w:sz w:val="20"/>
          <w:szCs w:val="20"/>
        </w:rPr>
      </w:pPr>
      <w:r w:rsidRPr="00E92FC6">
        <w:rPr>
          <w:rFonts w:asciiTheme="minorBidi" w:hAnsiTheme="minorBidi"/>
          <w:sz w:val="20"/>
          <w:szCs w:val="20"/>
        </w:rPr>
        <w:t>Datum:</w:t>
      </w:r>
      <w:r w:rsidRPr="00E92FC6">
        <w:rPr>
          <w:rFonts w:asciiTheme="minorBidi" w:hAnsiTheme="minorBidi"/>
          <w:sz w:val="20"/>
          <w:szCs w:val="20"/>
        </w:rPr>
        <w:br/>
        <w:t>Reg. Nr.</w:t>
      </w:r>
      <w:r w:rsidRPr="00E92FC6">
        <w:rPr>
          <w:rFonts w:asciiTheme="minorBidi" w:hAnsiTheme="minorBidi"/>
          <w:sz w:val="20"/>
          <w:szCs w:val="20"/>
        </w:rPr>
        <w:br/>
      </w:r>
      <w:r w:rsidR="00CD4F78" w:rsidRPr="00E92FC6">
        <w:rPr>
          <w:rFonts w:asciiTheme="minorBidi" w:hAnsiTheme="minorBidi"/>
          <w:sz w:val="20"/>
          <w:szCs w:val="20"/>
        </w:rPr>
        <w:t>Ressort</w:t>
      </w:r>
      <w:r w:rsidRPr="00E92FC6">
        <w:rPr>
          <w:rFonts w:asciiTheme="minorBidi" w:hAnsiTheme="minorBidi"/>
          <w:sz w:val="20"/>
          <w:szCs w:val="20"/>
        </w:rPr>
        <w:t>:</w:t>
      </w:r>
      <w:r w:rsidR="00CD4F78" w:rsidRPr="00E92FC6">
        <w:rPr>
          <w:rFonts w:asciiTheme="minorBidi" w:hAnsiTheme="minorBidi"/>
          <w:sz w:val="20"/>
          <w:szCs w:val="20"/>
        </w:rPr>
        <w:t xml:space="preserve"> Soziales &amp; Gesellschaft</w:t>
      </w:r>
      <w:r w:rsidRPr="00E92FC6">
        <w:rPr>
          <w:rFonts w:asciiTheme="minorBidi" w:hAnsiTheme="minorBidi"/>
          <w:sz w:val="20"/>
          <w:szCs w:val="20"/>
        </w:rPr>
        <w:br/>
        <w:t xml:space="preserve">Person: </w:t>
      </w:r>
      <w:r w:rsidR="00BB2B23">
        <w:rPr>
          <w:rFonts w:asciiTheme="minorBidi" w:hAnsiTheme="minorBidi"/>
          <w:sz w:val="20"/>
          <w:szCs w:val="20"/>
        </w:rPr>
        <w:t>Name Vorname</w:t>
      </w:r>
      <w:r w:rsidR="007839E9" w:rsidRPr="00E92FC6">
        <w:rPr>
          <w:rFonts w:asciiTheme="minorBidi" w:hAnsiTheme="minorBidi"/>
          <w:sz w:val="20"/>
          <w:szCs w:val="20"/>
        </w:rPr>
        <w:t xml:space="preserve">, </w:t>
      </w:r>
      <w:r w:rsidR="00BB2B23">
        <w:rPr>
          <w:rFonts w:asciiTheme="minorBidi" w:hAnsiTheme="minorBidi"/>
          <w:sz w:val="20"/>
          <w:szCs w:val="20"/>
        </w:rPr>
        <w:t>Funktion</w:t>
      </w:r>
      <w:r w:rsidRPr="00E92FC6">
        <w:rPr>
          <w:rFonts w:asciiTheme="minorBidi" w:hAnsiTheme="minorBidi"/>
          <w:sz w:val="20"/>
          <w:szCs w:val="20"/>
        </w:rPr>
        <w:br/>
        <w:t>E-Mail:</w:t>
      </w:r>
      <w:r w:rsidR="00CD4F78" w:rsidRPr="00E92FC6">
        <w:rPr>
          <w:rFonts w:asciiTheme="minorBidi" w:hAnsiTheme="minorBidi"/>
          <w:sz w:val="20"/>
          <w:szCs w:val="20"/>
        </w:rPr>
        <w:t xml:space="preserve"> </w:t>
      </w:r>
      <w:r w:rsidRPr="00E92FC6">
        <w:rPr>
          <w:rFonts w:asciiTheme="minorBidi" w:hAnsiTheme="minorBidi"/>
          <w:sz w:val="20"/>
          <w:szCs w:val="20"/>
        </w:rPr>
        <w:br/>
        <w:t>Telefon:</w:t>
      </w:r>
      <w:r w:rsidR="00CD4F78" w:rsidRPr="00E92FC6">
        <w:rPr>
          <w:rFonts w:asciiTheme="minorBidi" w:hAnsiTheme="minorBidi"/>
          <w:sz w:val="20"/>
          <w:szCs w:val="20"/>
        </w:rPr>
        <w:t xml:space="preserve"> </w:t>
      </w:r>
    </w:p>
    <w:p w14:paraId="43BD8714" w14:textId="77777777" w:rsidR="00692C17" w:rsidRPr="00E92FC6" w:rsidRDefault="00692C17" w:rsidP="00692C17">
      <w:pPr>
        <w:rPr>
          <w:rFonts w:asciiTheme="minorBidi" w:hAnsiTheme="minorBidi"/>
          <w:sz w:val="20"/>
          <w:szCs w:val="20"/>
        </w:rPr>
      </w:pPr>
    </w:p>
    <w:p w14:paraId="58F3DC03" w14:textId="2D278AA2" w:rsidR="00692C17" w:rsidRPr="00E92FC6" w:rsidRDefault="00692C17" w:rsidP="00692C17">
      <w:pPr>
        <w:rPr>
          <w:rFonts w:asciiTheme="minorBidi" w:hAnsiTheme="minorBidi"/>
          <w:b/>
          <w:bCs/>
          <w:sz w:val="20"/>
          <w:szCs w:val="20"/>
        </w:rPr>
      </w:pPr>
      <w:r w:rsidRPr="00E92FC6">
        <w:rPr>
          <w:rFonts w:asciiTheme="minorBidi" w:hAnsiTheme="minorBidi"/>
          <w:b/>
          <w:bCs/>
          <w:sz w:val="20"/>
          <w:szCs w:val="20"/>
        </w:rPr>
        <w:t>Antrag an den Gemeinderat zur Genehmigung des Projekts «partizipative Ortsbegehung»</w:t>
      </w:r>
    </w:p>
    <w:p w14:paraId="1E4C3F73" w14:textId="77777777" w:rsidR="00692C17" w:rsidRPr="00E92FC6" w:rsidRDefault="00692C17" w:rsidP="00692C17">
      <w:pPr>
        <w:rPr>
          <w:rFonts w:asciiTheme="minorBidi" w:hAnsiTheme="minorBidi"/>
          <w:sz w:val="20"/>
          <w:szCs w:val="20"/>
        </w:rPr>
      </w:pPr>
    </w:p>
    <w:p w14:paraId="6E2AE8E1" w14:textId="77777777" w:rsidR="00692C17" w:rsidRPr="00E92FC6" w:rsidRDefault="00692C17" w:rsidP="00692C17">
      <w:pPr>
        <w:rPr>
          <w:rFonts w:asciiTheme="minorBidi" w:hAnsiTheme="minorBidi"/>
          <w:sz w:val="20"/>
          <w:szCs w:val="20"/>
        </w:rPr>
      </w:pPr>
      <w:r w:rsidRPr="00E92FC6">
        <w:rPr>
          <w:rFonts w:asciiTheme="minorBidi" w:hAnsiTheme="minorBidi"/>
          <w:sz w:val="20"/>
          <w:szCs w:val="20"/>
        </w:rPr>
        <w:t>Sehr geehrte Damen und Herren</w:t>
      </w:r>
    </w:p>
    <w:p w14:paraId="3B4B4302" w14:textId="7F0D6A7B" w:rsidR="00347F03" w:rsidRPr="00E92FC6" w:rsidRDefault="00347F03" w:rsidP="00692C17">
      <w:pPr>
        <w:rPr>
          <w:rFonts w:asciiTheme="minorBidi" w:hAnsiTheme="minorBidi"/>
          <w:sz w:val="20"/>
          <w:szCs w:val="20"/>
        </w:rPr>
      </w:pPr>
    </w:p>
    <w:p w14:paraId="2D3D89E4" w14:textId="77777777" w:rsidR="00692C17" w:rsidRPr="00E92FC6" w:rsidRDefault="00692C17" w:rsidP="00692C17">
      <w:pPr>
        <w:rPr>
          <w:rFonts w:asciiTheme="minorBidi" w:hAnsiTheme="minorBidi"/>
          <w:b/>
          <w:bCs/>
          <w:sz w:val="20"/>
          <w:szCs w:val="20"/>
        </w:rPr>
      </w:pPr>
      <w:r w:rsidRPr="00E92FC6">
        <w:rPr>
          <w:rFonts w:asciiTheme="minorBidi" w:hAnsiTheme="minorBidi"/>
          <w:b/>
          <w:bCs/>
          <w:sz w:val="20"/>
          <w:szCs w:val="20"/>
        </w:rPr>
        <w:t>1. Ausgangslage</w:t>
      </w:r>
    </w:p>
    <w:p w14:paraId="16A639B2" w14:textId="14B8F8D4" w:rsidR="00124F4E" w:rsidRPr="00E92FC6" w:rsidRDefault="005E79D6" w:rsidP="00886ABA">
      <w:pPr>
        <w:rPr>
          <w:rFonts w:asciiTheme="minorBidi" w:hAnsiTheme="minorBidi"/>
          <w:sz w:val="20"/>
          <w:szCs w:val="20"/>
        </w:rPr>
      </w:pPr>
      <w:r w:rsidRPr="00E92FC6">
        <w:rPr>
          <w:rFonts w:asciiTheme="minorBidi" w:hAnsiTheme="minorBidi"/>
          <w:sz w:val="20"/>
          <w:szCs w:val="20"/>
        </w:rPr>
        <w:t>Altersfreundliche Gemeinden schenken den Bedürfnissen älterer Menschen Aufmerksamkeit. Sie schaffen Rahmenbedingungen, damit Menschen mit zunehmendem Alter die Gesundheit wahren und am sozialen Leben teilnehmen können. Sie gewährleisten die Sicherheit älterer Menschen, anerkennen ihre Verschiedenartigkeit, fördern den Einbezug und die Partizipation in sämtlichen Belangen des kommunalen Lebens und respektieren die individuellen Entscheidungen und die Wahl des Lebensstils älterer Menschen.</w:t>
      </w:r>
      <w:r w:rsidR="00886ABA" w:rsidRPr="00E92FC6">
        <w:rPr>
          <w:rFonts w:asciiTheme="minorBidi" w:hAnsiTheme="minorBidi"/>
          <w:sz w:val="20"/>
          <w:szCs w:val="20"/>
        </w:rPr>
        <w:t xml:space="preserve"> Die Gemeinde </w:t>
      </w:r>
      <w:r w:rsidR="00EA1425">
        <w:rPr>
          <w:rFonts w:asciiTheme="minorBidi" w:hAnsiTheme="minorBidi"/>
          <w:sz w:val="20"/>
          <w:szCs w:val="20"/>
        </w:rPr>
        <w:t>x</w:t>
      </w:r>
      <w:r w:rsidR="00BE72AE" w:rsidRPr="00E92FC6">
        <w:rPr>
          <w:rFonts w:asciiTheme="minorBidi" w:hAnsiTheme="minorBidi"/>
          <w:sz w:val="20"/>
          <w:szCs w:val="20"/>
        </w:rPr>
        <w:t xml:space="preserve"> ist mit den Massnahmen </w:t>
      </w:r>
      <w:r w:rsidR="00BE72AE" w:rsidRPr="00203D20">
        <w:rPr>
          <w:rFonts w:asciiTheme="minorBidi" w:hAnsiTheme="minorBidi"/>
          <w:sz w:val="20"/>
          <w:szCs w:val="20"/>
        </w:rPr>
        <w:t>xx, yy</w:t>
      </w:r>
      <w:r w:rsidR="002B151A" w:rsidRPr="00203D20">
        <w:rPr>
          <w:rFonts w:asciiTheme="minorBidi" w:hAnsiTheme="minorBidi"/>
          <w:sz w:val="20"/>
          <w:szCs w:val="20"/>
        </w:rPr>
        <w:t xml:space="preserve"> und </w:t>
      </w:r>
      <w:r w:rsidR="00BE72AE" w:rsidRPr="00203D20">
        <w:rPr>
          <w:rFonts w:asciiTheme="minorBidi" w:hAnsiTheme="minorBidi"/>
          <w:sz w:val="20"/>
          <w:szCs w:val="20"/>
        </w:rPr>
        <w:t>zz</w:t>
      </w:r>
      <w:r w:rsidR="00BE72AE" w:rsidRPr="00E92FC6">
        <w:rPr>
          <w:rFonts w:asciiTheme="minorBidi" w:hAnsiTheme="minorBidi"/>
          <w:sz w:val="20"/>
          <w:szCs w:val="20"/>
        </w:rPr>
        <w:t xml:space="preserve"> bereits aktiv daran, eine altersfreundliche Gemeinde zu werden. </w:t>
      </w:r>
    </w:p>
    <w:p w14:paraId="30D5D3A5" w14:textId="649D51B6" w:rsidR="004C1C12" w:rsidRDefault="00BE72AE" w:rsidP="002D007E">
      <w:pPr>
        <w:rPr>
          <w:rFonts w:asciiTheme="minorBidi" w:hAnsiTheme="minorBidi"/>
          <w:sz w:val="20"/>
          <w:szCs w:val="20"/>
        </w:rPr>
      </w:pPr>
      <w:r w:rsidRPr="00E92FC6">
        <w:rPr>
          <w:rFonts w:asciiTheme="minorBidi" w:hAnsiTheme="minorBidi"/>
          <w:sz w:val="20"/>
          <w:szCs w:val="20"/>
        </w:rPr>
        <w:t xml:space="preserve">Im </w:t>
      </w:r>
      <w:r w:rsidR="00EA1425">
        <w:rPr>
          <w:rFonts w:asciiTheme="minorBidi" w:hAnsiTheme="minorBidi"/>
          <w:sz w:val="20"/>
          <w:szCs w:val="20"/>
        </w:rPr>
        <w:t>Jahr xx</w:t>
      </w:r>
      <w:r w:rsidRPr="00E92FC6">
        <w:rPr>
          <w:rFonts w:asciiTheme="minorBidi" w:hAnsiTheme="minorBidi"/>
          <w:sz w:val="20"/>
          <w:szCs w:val="20"/>
        </w:rPr>
        <w:t xml:space="preserve"> </w:t>
      </w:r>
      <w:r w:rsidR="002B341B">
        <w:rPr>
          <w:rFonts w:asciiTheme="minorBidi" w:hAnsiTheme="minorBidi"/>
          <w:sz w:val="20"/>
          <w:szCs w:val="20"/>
        </w:rPr>
        <w:t>soll die ältere Bevölkerung die Möglichkeit erhalten, sich</w:t>
      </w:r>
      <w:r w:rsidR="002D007E">
        <w:rPr>
          <w:rFonts w:asciiTheme="minorBidi" w:hAnsiTheme="minorBidi"/>
          <w:sz w:val="20"/>
          <w:szCs w:val="20"/>
        </w:rPr>
        <w:t xml:space="preserve"> auf einer partizipativen Ortsbegehung</w:t>
      </w:r>
      <w:r w:rsidR="002B341B">
        <w:rPr>
          <w:rFonts w:asciiTheme="minorBidi" w:hAnsiTheme="minorBidi"/>
          <w:sz w:val="20"/>
          <w:szCs w:val="20"/>
        </w:rPr>
        <w:t xml:space="preserve"> </w:t>
      </w:r>
      <w:r w:rsidR="006F7F35">
        <w:rPr>
          <w:rFonts w:asciiTheme="minorBidi" w:hAnsiTheme="minorBidi"/>
          <w:sz w:val="20"/>
          <w:szCs w:val="20"/>
        </w:rPr>
        <w:t>zur Altersfreundlichkeit der Gemeinde xx</w:t>
      </w:r>
      <w:r w:rsidR="00880A81">
        <w:rPr>
          <w:rFonts w:asciiTheme="minorBidi" w:hAnsiTheme="minorBidi"/>
          <w:sz w:val="20"/>
          <w:szCs w:val="20"/>
        </w:rPr>
        <w:t xml:space="preserve"> </w:t>
      </w:r>
      <w:r w:rsidR="002B341B">
        <w:rPr>
          <w:rFonts w:asciiTheme="minorBidi" w:hAnsiTheme="minorBidi"/>
          <w:sz w:val="20"/>
          <w:szCs w:val="20"/>
        </w:rPr>
        <w:t>einzubringen</w:t>
      </w:r>
      <w:r w:rsidR="00563D35">
        <w:rPr>
          <w:rFonts w:asciiTheme="minorBidi" w:hAnsiTheme="minorBidi"/>
          <w:sz w:val="20"/>
          <w:szCs w:val="20"/>
        </w:rPr>
        <w:t>.</w:t>
      </w:r>
      <w:r w:rsidR="005D261F">
        <w:rPr>
          <w:rFonts w:asciiTheme="minorBidi" w:hAnsiTheme="minorBidi"/>
          <w:sz w:val="20"/>
          <w:szCs w:val="20"/>
        </w:rPr>
        <w:t xml:space="preserve"> </w:t>
      </w:r>
    </w:p>
    <w:p w14:paraId="492AD5E6" w14:textId="4ED0A5C3" w:rsidR="00F9712B" w:rsidRPr="00E92FC6" w:rsidRDefault="006206CB">
      <w:pPr>
        <w:rPr>
          <w:rFonts w:asciiTheme="minorBidi" w:hAnsiTheme="minorBidi"/>
          <w:b/>
          <w:bCs/>
          <w:sz w:val="20"/>
          <w:szCs w:val="20"/>
        </w:rPr>
      </w:pPr>
      <w:r w:rsidRPr="00E92FC6">
        <w:rPr>
          <w:rFonts w:asciiTheme="minorBidi" w:hAnsiTheme="minorBidi"/>
          <w:b/>
          <w:bCs/>
          <w:sz w:val="20"/>
          <w:szCs w:val="20"/>
        </w:rPr>
        <w:t>1.1</w:t>
      </w:r>
      <w:r w:rsidR="00F9712B" w:rsidRPr="00E92FC6">
        <w:rPr>
          <w:rFonts w:asciiTheme="minorBidi" w:hAnsiTheme="minorBidi"/>
          <w:b/>
          <w:bCs/>
          <w:sz w:val="20"/>
          <w:szCs w:val="20"/>
        </w:rPr>
        <w:t xml:space="preserve"> Methode Ortsbegehung</w:t>
      </w:r>
    </w:p>
    <w:p w14:paraId="584CE21F" w14:textId="78C5AC4B" w:rsidR="00B06477" w:rsidRDefault="00530803" w:rsidP="00F9712B">
      <w:pPr>
        <w:rPr>
          <w:rFonts w:asciiTheme="minorBidi" w:hAnsiTheme="minorBidi"/>
          <w:sz w:val="20"/>
          <w:szCs w:val="20"/>
        </w:rPr>
      </w:pPr>
      <w:r w:rsidRPr="00530803">
        <w:rPr>
          <w:rFonts w:asciiTheme="minorBidi" w:hAnsiTheme="minorBidi"/>
          <w:sz w:val="20"/>
          <w:szCs w:val="20"/>
        </w:rPr>
        <w:t xml:space="preserve">Partizipation gehört zu den wichtigsten Aufgaben einer altersfreundlichen Gemeinde. </w:t>
      </w:r>
      <w:r w:rsidR="00F9712B" w:rsidRPr="00E92FC6">
        <w:rPr>
          <w:rFonts w:asciiTheme="minorBidi" w:hAnsiTheme="minorBidi"/>
          <w:sz w:val="20"/>
          <w:szCs w:val="20"/>
        </w:rPr>
        <w:t>Gemeinsam mit den lebenserfahrenen Einwohnerinnen und Einwohnern an</w:t>
      </w:r>
      <w:r w:rsidR="007A592F" w:rsidRPr="00E92FC6">
        <w:rPr>
          <w:rFonts w:asciiTheme="minorBidi" w:hAnsiTheme="minorBidi"/>
          <w:sz w:val="20"/>
          <w:szCs w:val="20"/>
        </w:rPr>
        <w:t xml:space="preserve">alysieren </w:t>
      </w:r>
      <w:r w:rsidR="00F9712B" w:rsidRPr="00E92FC6">
        <w:rPr>
          <w:rFonts w:asciiTheme="minorBidi" w:hAnsiTheme="minorBidi"/>
          <w:sz w:val="20"/>
          <w:szCs w:val="20"/>
        </w:rPr>
        <w:t>wir</w:t>
      </w:r>
      <w:r w:rsidR="007A592F" w:rsidRPr="00E92FC6">
        <w:rPr>
          <w:rFonts w:asciiTheme="minorBidi" w:hAnsiTheme="minorBidi"/>
          <w:sz w:val="20"/>
          <w:szCs w:val="20"/>
        </w:rPr>
        <w:t xml:space="preserve"> </w:t>
      </w:r>
      <w:r>
        <w:rPr>
          <w:rFonts w:asciiTheme="minorBidi" w:hAnsiTheme="minorBidi"/>
          <w:sz w:val="20"/>
          <w:szCs w:val="20"/>
        </w:rPr>
        <w:t xml:space="preserve">an </w:t>
      </w:r>
      <w:r w:rsidR="002A3508">
        <w:rPr>
          <w:rFonts w:asciiTheme="minorBidi" w:hAnsiTheme="minorBidi"/>
          <w:sz w:val="20"/>
          <w:szCs w:val="20"/>
        </w:rPr>
        <w:t xml:space="preserve">einer </w:t>
      </w:r>
      <w:r>
        <w:rPr>
          <w:rFonts w:asciiTheme="minorBidi" w:hAnsiTheme="minorBidi"/>
          <w:sz w:val="20"/>
          <w:szCs w:val="20"/>
        </w:rPr>
        <w:t xml:space="preserve">Ortsbegehung </w:t>
      </w:r>
      <w:r w:rsidR="007A592F" w:rsidRPr="00E92FC6">
        <w:rPr>
          <w:rFonts w:asciiTheme="minorBidi" w:hAnsiTheme="minorBidi"/>
          <w:sz w:val="20"/>
          <w:szCs w:val="20"/>
        </w:rPr>
        <w:t>den</w:t>
      </w:r>
      <w:r w:rsidR="002A3508">
        <w:rPr>
          <w:rFonts w:asciiTheme="minorBidi" w:hAnsiTheme="minorBidi"/>
          <w:sz w:val="20"/>
          <w:szCs w:val="20"/>
        </w:rPr>
        <w:t xml:space="preserve"> Lebensraum der älteren Menschen</w:t>
      </w:r>
      <w:r w:rsidR="007A592F" w:rsidRPr="00E92FC6">
        <w:rPr>
          <w:rFonts w:asciiTheme="minorBidi" w:hAnsiTheme="minorBidi"/>
          <w:sz w:val="20"/>
          <w:szCs w:val="20"/>
        </w:rPr>
        <w:t xml:space="preserve"> – und zwar</w:t>
      </w:r>
      <w:r w:rsidR="002A3508">
        <w:rPr>
          <w:rFonts w:asciiTheme="minorBidi" w:hAnsiTheme="minorBidi"/>
          <w:sz w:val="20"/>
          <w:szCs w:val="20"/>
        </w:rPr>
        <w:t xml:space="preserve"> gemeinsam</w:t>
      </w:r>
      <w:r w:rsidR="007A592F" w:rsidRPr="00E92FC6">
        <w:rPr>
          <w:rFonts w:asciiTheme="minorBidi" w:hAnsiTheme="minorBidi"/>
          <w:sz w:val="20"/>
          <w:szCs w:val="20"/>
        </w:rPr>
        <w:t xml:space="preserve"> unterwegs in </w:t>
      </w:r>
      <w:r w:rsidR="001C0C5E" w:rsidRPr="00E92FC6">
        <w:rPr>
          <w:rFonts w:asciiTheme="minorBidi" w:hAnsiTheme="minorBidi"/>
          <w:sz w:val="20"/>
          <w:szCs w:val="20"/>
        </w:rPr>
        <w:t>den Quartieren</w:t>
      </w:r>
      <w:r w:rsidR="007A592F" w:rsidRPr="00E92FC6">
        <w:rPr>
          <w:rFonts w:asciiTheme="minorBidi" w:hAnsiTheme="minorBidi"/>
          <w:sz w:val="20"/>
          <w:szCs w:val="20"/>
        </w:rPr>
        <w:t xml:space="preserve">. </w:t>
      </w:r>
      <w:r w:rsidR="006206CB" w:rsidRPr="00E92FC6">
        <w:rPr>
          <w:rFonts w:asciiTheme="minorBidi" w:hAnsiTheme="minorBidi"/>
          <w:sz w:val="20"/>
          <w:szCs w:val="20"/>
        </w:rPr>
        <w:t>Zusammen</w:t>
      </w:r>
      <w:r w:rsidR="007A592F" w:rsidRPr="00E92FC6">
        <w:rPr>
          <w:rFonts w:asciiTheme="minorBidi" w:hAnsiTheme="minorBidi"/>
          <w:sz w:val="20"/>
          <w:szCs w:val="20"/>
        </w:rPr>
        <w:t xml:space="preserve"> mit der Bevölkerung erkunden </w:t>
      </w:r>
      <w:r w:rsidR="006206CB" w:rsidRPr="00E92FC6">
        <w:rPr>
          <w:rFonts w:asciiTheme="minorBidi" w:hAnsiTheme="minorBidi"/>
          <w:sz w:val="20"/>
          <w:szCs w:val="20"/>
        </w:rPr>
        <w:t xml:space="preserve">wir </w:t>
      </w:r>
      <w:r w:rsidR="002A3508">
        <w:rPr>
          <w:rFonts w:asciiTheme="minorBidi" w:hAnsiTheme="minorBidi"/>
          <w:sz w:val="20"/>
          <w:szCs w:val="20"/>
        </w:rPr>
        <w:t>die Gemeinde</w:t>
      </w:r>
      <w:r w:rsidR="007A592F" w:rsidRPr="00E92FC6">
        <w:rPr>
          <w:rFonts w:asciiTheme="minorBidi" w:hAnsiTheme="minorBidi"/>
          <w:sz w:val="20"/>
          <w:szCs w:val="20"/>
        </w:rPr>
        <w:t xml:space="preserve"> aus </w:t>
      </w:r>
      <w:r w:rsidR="001C0C5E" w:rsidRPr="00E92FC6">
        <w:rPr>
          <w:rFonts w:asciiTheme="minorBidi" w:hAnsiTheme="minorBidi"/>
          <w:sz w:val="20"/>
          <w:szCs w:val="20"/>
        </w:rPr>
        <w:t>dieser</w:t>
      </w:r>
      <w:r w:rsidR="007A592F" w:rsidRPr="00E92FC6">
        <w:rPr>
          <w:rFonts w:asciiTheme="minorBidi" w:hAnsiTheme="minorBidi"/>
          <w:sz w:val="20"/>
          <w:szCs w:val="20"/>
        </w:rPr>
        <w:t xml:space="preserve"> neuen Perspektive</w:t>
      </w:r>
      <w:r w:rsidR="004C1C12">
        <w:rPr>
          <w:rFonts w:asciiTheme="minorBidi" w:hAnsiTheme="minorBidi"/>
          <w:sz w:val="20"/>
          <w:szCs w:val="20"/>
        </w:rPr>
        <w:t xml:space="preserve"> und diskutieren die Indikatoren</w:t>
      </w:r>
      <w:r w:rsidR="00B06477">
        <w:rPr>
          <w:rFonts w:asciiTheme="minorBidi" w:hAnsiTheme="minorBidi"/>
          <w:sz w:val="20"/>
          <w:szCs w:val="20"/>
        </w:rPr>
        <w:t xml:space="preserve"> </w:t>
      </w:r>
      <w:r w:rsidR="00B06477" w:rsidRPr="00320594">
        <w:rPr>
          <w:rFonts w:asciiTheme="minorBidi" w:hAnsiTheme="minorBidi"/>
          <w:sz w:val="20"/>
          <w:szCs w:val="20"/>
        </w:rPr>
        <w:t>laut Weltgesundheitsorganisation</w:t>
      </w:r>
      <w:r w:rsidR="00B06477">
        <w:rPr>
          <w:rStyle w:val="Funotenzeichen"/>
          <w:rFonts w:asciiTheme="minorBidi" w:hAnsiTheme="minorBidi"/>
          <w:sz w:val="20"/>
          <w:szCs w:val="20"/>
        </w:rPr>
        <w:footnoteReference w:id="1"/>
      </w:r>
      <w:r w:rsidR="00B06477" w:rsidRPr="00320594">
        <w:rPr>
          <w:rFonts w:asciiTheme="minorBidi" w:hAnsiTheme="minorBidi"/>
          <w:sz w:val="20"/>
          <w:szCs w:val="20"/>
        </w:rPr>
        <w:t xml:space="preserve"> (WHO):</w:t>
      </w:r>
      <w:r w:rsidR="007A592F" w:rsidRPr="00E92FC6">
        <w:rPr>
          <w:rFonts w:asciiTheme="minorBidi" w:hAnsiTheme="minorBidi"/>
          <w:sz w:val="20"/>
          <w:szCs w:val="20"/>
        </w:rPr>
        <w:t xml:space="preserve">. </w:t>
      </w:r>
    </w:p>
    <w:p w14:paraId="2ACBC814" w14:textId="03078237" w:rsidR="007E6BA8" w:rsidRPr="008B027B" w:rsidRDefault="008B027B" w:rsidP="005A6822">
      <w:pPr>
        <w:pStyle w:val="Listenabsatz"/>
        <w:numPr>
          <w:ilvl w:val="0"/>
          <w:numId w:val="8"/>
        </w:numPr>
        <w:rPr>
          <w:rFonts w:asciiTheme="minorBidi" w:hAnsiTheme="minorBidi"/>
          <w:sz w:val="20"/>
          <w:szCs w:val="20"/>
        </w:rPr>
      </w:pPr>
      <w:r w:rsidRPr="008B027B">
        <w:rPr>
          <w:rFonts w:asciiTheme="minorBidi" w:hAnsiTheme="minorBidi"/>
          <w:sz w:val="20"/>
          <w:szCs w:val="20"/>
        </w:rPr>
        <w:t xml:space="preserve">Räumliches Umfeld: </w:t>
      </w:r>
      <w:r w:rsidR="00B06477" w:rsidRPr="008B027B">
        <w:rPr>
          <w:rFonts w:asciiTheme="minorBidi" w:hAnsiTheme="minorBidi"/>
          <w:sz w:val="20"/>
          <w:szCs w:val="20"/>
        </w:rPr>
        <w:t>Öffentlicher Raum</w:t>
      </w:r>
      <w:r w:rsidRPr="008B027B">
        <w:rPr>
          <w:rFonts w:asciiTheme="minorBidi" w:hAnsiTheme="minorBidi"/>
          <w:sz w:val="20"/>
          <w:szCs w:val="20"/>
        </w:rPr>
        <w:t xml:space="preserve">, </w:t>
      </w:r>
      <w:r w:rsidR="00B06477" w:rsidRPr="008B027B">
        <w:rPr>
          <w:rFonts w:asciiTheme="minorBidi" w:hAnsiTheme="minorBidi"/>
          <w:sz w:val="20"/>
          <w:szCs w:val="20"/>
        </w:rPr>
        <w:t>Mobilität</w:t>
      </w:r>
      <w:r w:rsidR="007E6BA8" w:rsidRPr="008B027B">
        <w:rPr>
          <w:rFonts w:asciiTheme="minorBidi" w:hAnsiTheme="minorBidi"/>
          <w:sz w:val="20"/>
          <w:szCs w:val="20"/>
        </w:rPr>
        <w:t xml:space="preserve"> und Verkehr</w:t>
      </w:r>
      <w:r w:rsidRPr="008B027B">
        <w:rPr>
          <w:rFonts w:asciiTheme="minorBidi" w:hAnsiTheme="minorBidi"/>
          <w:sz w:val="20"/>
          <w:szCs w:val="20"/>
        </w:rPr>
        <w:t xml:space="preserve">, </w:t>
      </w:r>
      <w:r w:rsidR="007E6BA8" w:rsidRPr="008B027B">
        <w:rPr>
          <w:rFonts w:asciiTheme="minorBidi" w:hAnsiTheme="minorBidi"/>
          <w:sz w:val="20"/>
          <w:szCs w:val="20"/>
        </w:rPr>
        <w:t>Wohnen und Versorgung</w:t>
      </w:r>
    </w:p>
    <w:p w14:paraId="51A434D3" w14:textId="784F9160" w:rsidR="00FE238C" w:rsidRPr="008B027B" w:rsidRDefault="008B027B" w:rsidP="00C90875">
      <w:pPr>
        <w:pStyle w:val="Listenabsatz"/>
        <w:numPr>
          <w:ilvl w:val="0"/>
          <w:numId w:val="8"/>
        </w:numPr>
        <w:rPr>
          <w:rFonts w:asciiTheme="minorBidi" w:hAnsiTheme="minorBidi"/>
          <w:sz w:val="20"/>
          <w:szCs w:val="20"/>
        </w:rPr>
      </w:pPr>
      <w:r w:rsidRPr="008B027B">
        <w:rPr>
          <w:rFonts w:asciiTheme="minorBidi" w:hAnsiTheme="minorBidi"/>
          <w:sz w:val="20"/>
          <w:szCs w:val="20"/>
        </w:rPr>
        <w:t xml:space="preserve">Soziales Umfeld: </w:t>
      </w:r>
      <w:r w:rsidR="00FE238C" w:rsidRPr="008B027B">
        <w:rPr>
          <w:rFonts w:asciiTheme="minorBidi" w:hAnsiTheme="minorBidi"/>
          <w:sz w:val="20"/>
          <w:szCs w:val="20"/>
        </w:rPr>
        <w:t>Soziale Teilhabe</w:t>
      </w:r>
      <w:r w:rsidRPr="008B027B">
        <w:rPr>
          <w:rFonts w:asciiTheme="minorBidi" w:hAnsiTheme="minorBidi"/>
          <w:sz w:val="20"/>
          <w:szCs w:val="20"/>
        </w:rPr>
        <w:t xml:space="preserve">, </w:t>
      </w:r>
      <w:r w:rsidR="00FE238C" w:rsidRPr="008B027B">
        <w:rPr>
          <w:rFonts w:asciiTheme="minorBidi" w:hAnsiTheme="minorBidi"/>
          <w:sz w:val="20"/>
          <w:szCs w:val="20"/>
        </w:rPr>
        <w:t>Soziale Inklusion und Nicht-Diskriminierung</w:t>
      </w:r>
      <w:r w:rsidRPr="008B027B">
        <w:rPr>
          <w:rFonts w:asciiTheme="minorBidi" w:hAnsiTheme="minorBidi"/>
          <w:sz w:val="20"/>
          <w:szCs w:val="20"/>
        </w:rPr>
        <w:t xml:space="preserve">, </w:t>
      </w:r>
      <w:r w:rsidRPr="008B027B">
        <w:rPr>
          <w:rFonts w:asciiTheme="minorBidi" w:hAnsiTheme="minorBidi"/>
          <w:sz w:val="20"/>
          <w:szCs w:val="20"/>
        </w:rPr>
        <w:t>Freiwilligenarbeit und Beschäftigung</w:t>
      </w:r>
    </w:p>
    <w:p w14:paraId="786D30E9" w14:textId="37941480" w:rsidR="008B027B" w:rsidRPr="008B027B" w:rsidRDefault="008B027B" w:rsidP="00A63655">
      <w:pPr>
        <w:pStyle w:val="Listenabsatz"/>
        <w:numPr>
          <w:ilvl w:val="0"/>
          <w:numId w:val="8"/>
        </w:numPr>
        <w:rPr>
          <w:rFonts w:asciiTheme="minorBidi" w:hAnsiTheme="minorBidi"/>
          <w:sz w:val="20"/>
          <w:szCs w:val="20"/>
        </w:rPr>
      </w:pPr>
      <w:r w:rsidRPr="008B027B">
        <w:rPr>
          <w:rFonts w:asciiTheme="minorBidi" w:hAnsiTheme="minorBidi"/>
          <w:sz w:val="20"/>
          <w:szCs w:val="20"/>
        </w:rPr>
        <w:t xml:space="preserve">Gemeindenahe Dienstleistungen: </w:t>
      </w:r>
      <w:r w:rsidRPr="008B027B">
        <w:rPr>
          <w:rFonts w:asciiTheme="minorBidi" w:hAnsiTheme="minorBidi"/>
          <w:sz w:val="20"/>
          <w:szCs w:val="20"/>
        </w:rPr>
        <w:t>Kommunikation und Information</w:t>
      </w:r>
      <w:r w:rsidRPr="008B027B">
        <w:rPr>
          <w:rFonts w:asciiTheme="minorBidi" w:hAnsiTheme="minorBidi"/>
          <w:sz w:val="20"/>
          <w:szCs w:val="20"/>
        </w:rPr>
        <w:t xml:space="preserve">, </w:t>
      </w:r>
      <w:r w:rsidRPr="008B027B">
        <w:rPr>
          <w:rFonts w:asciiTheme="minorBidi" w:hAnsiTheme="minorBidi"/>
          <w:sz w:val="20"/>
          <w:szCs w:val="20"/>
        </w:rPr>
        <w:t>Kommunale- und Gesundheits-Dienstleistungen</w:t>
      </w:r>
    </w:p>
    <w:p w14:paraId="2CDFBC2E" w14:textId="4079D0D4" w:rsidR="004A7237" w:rsidRDefault="006206CB" w:rsidP="00F9712B">
      <w:pPr>
        <w:rPr>
          <w:rFonts w:asciiTheme="minorBidi" w:hAnsiTheme="minorBidi"/>
          <w:sz w:val="20"/>
          <w:szCs w:val="20"/>
        </w:rPr>
      </w:pPr>
      <w:r w:rsidRPr="00E92FC6">
        <w:rPr>
          <w:rFonts w:asciiTheme="minorBidi" w:hAnsiTheme="minorBidi"/>
          <w:sz w:val="20"/>
          <w:szCs w:val="20"/>
        </w:rPr>
        <w:t>Wir</w:t>
      </w:r>
      <w:r w:rsidR="007A592F" w:rsidRPr="00E92FC6">
        <w:rPr>
          <w:rFonts w:asciiTheme="minorBidi" w:hAnsiTheme="minorBidi"/>
          <w:sz w:val="20"/>
          <w:szCs w:val="20"/>
        </w:rPr>
        <w:t xml:space="preserve"> nutzen das Wissen der Bevölkerung und holen wichtige Hinweise und Ideen zur Verbesserung ab. Mit dieser Methode beteiligen </w:t>
      </w:r>
      <w:r w:rsidRPr="00E92FC6">
        <w:rPr>
          <w:rFonts w:asciiTheme="minorBidi" w:hAnsiTheme="minorBidi"/>
          <w:sz w:val="20"/>
          <w:szCs w:val="20"/>
        </w:rPr>
        <w:t>wir</w:t>
      </w:r>
      <w:r w:rsidR="007A592F" w:rsidRPr="00E92FC6">
        <w:rPr>
          <w:rFonts w:asciiTheme="minorBidi" w:hAnsiTheme="minorBidi"/>
          <w:sz w:val="20"/>
          <w:szCs w:val="20"/>
        </w:rPr>
        <w:t xml:space="preserve"> die ältere Bevölkerung und wertschätzen ihre Meinung.</w:t>
      </w:r>
    </w:p>
    <w:p w14:paraId="1C4D378D" w14:textId="77777777" w:rsidR="004A7237" w:rsidRDefault="004A7237">
      <w:pPr>
        <w:rPr>
          <w:rFonts w:asciiTheme="minorBidi" w:hAnsiTheme="minorBidi"/>
          <w:sz w:val="20"/>
          <w:szCs w:val="20"/>
        </w:rPr>
      </w:pPr>
      <w:r>
        <w:rPr>
          <w:rFonts w:asciiTheme="minorBidi" w:hAnsiTheme="minorBidi"/>
          <w:sz w:val="20"/>
          <w:szCs w:val="20"/>
        </w:rPr>
        <w:br w:type="page"/>
      </w:r>
    </w:p>
    <w:p w14:paraId="4DD6CCA1" w14:textId="7DCB46B5" w:rsidR="00BF120B" w:rsidRDefault="00BF120B" w:rsidP="00F9712B">
      <w:pPr>
        <w:rPr>
          <w:rFonts w:asciiTheme="minorBidi" w:hAnsiTheme="minorBidi"/>
          <w:sz w:val="20"/>
          <w:szCs w:val="20"/>
        </w:rPr>
      </w:pPr>
      <w:r>
        <w:rPr>
          <w:rFonts w:asciiTheme="minorBidi" w:hAnsiTheme="minorBidi"/>
          <w:sz w:val="20"/>
          <w:szCs w:val="20"/>
        </w:rPr>
        <w:lastRenderedPageBreak/>
        <w:t>Die Ziele</w:t>
      </w:r>
      <w:r w:rsidR="00232D90">
        <w:rPr>
          <w:rFonts w:asciiTheme="minorBidi" w:hAnsiTheme="minorBidi"/>
          <w:sz w:val="20"/>
          <w:szCs w:val="20"/>
        </w:rPr>
        <w:t xml:space="preserve"> dieser Methode</w:t>
      </w:r>
      <w:r>
        <w:rPr>
          <w:rFonts w:asciiTheme="minorBidi" w:hAnsiTheme="minorBidi"/>
          <w:sz w:val="20"/>
          <w:szCs w:val="20"/>
        </w:rPr>
        <w:t xml:space="preserve"> sind</w:t>
      </w:r>
      <w:r w:rsidR="00657553">
        <w:rPr>
          <w:rFonts w:asciiTheme="minorBidi" w:hAnsiTheme="minorBidi"/>
          <w:sz w:val="20"/>
          <w:szCs w:val="20"/>
        </w:rPr>
        <w:t xml:space="preserve"> Aktivierung, Vernetzung und bessere Erreichbarkeit:</w:t>
      </w:r>
    </w:p>
    <w:p w14:paraId="500D94B9" w14:textId="4A2C8D81" w:rsidR="0012068A" w:rsidRPr="00657553" w:rsidRDefault="0012068A" w:rsidP="00657553">
      <w:pPr>
        <w:pStyle w:val="Listenabsatz"/>
        <w:numPr>
          <w:ilvl w:val="0"/>
          <w:numId w:val="4"/>
        </w:numPr>
        <w:rPr>
          <w:rFonts w:asciiTheme="minorBidi" w:hAnsiTheme="minorBidi"/>
          <w:sz w:val="20"/>
          <w:szCs w:val="20"/>
        </w:rPr>
      </w:pPr>
      <w:r w:rsidRPr="00657553">
        <w:rPr>
          <w:rFonts w:asciiTheme="minorBidi" w:hAnsiTheme="minorBidi"/>
          <w:sz w:val="20"/>
          <w:szCs w:val="20"/>
        </w:rPr>
        <w:t>Ältere Menschen werden aktiv einbezogen und ihre Meinung ist gefragt (Partizipation).</w:t>
      </w:r>
    </w:p>
    <w:p w14:paraId="2D97FE47" w14:textId="340F607D" w:rsidR="00BF120B" w:rsidRPr="00657553" w:rsidRDefault="0012068A" w:rsidP="00657553">
      <w:pPr>
        <w:pStyle w:val="Listenabsatz"/>
        <w:numPr>
          <w:ilvl w:val="0"/>
          <w:numId w:val="4"/>
        </w:numPr>
        <w:rPr>
          <w:rFonts w:asciiTheme="minorBidi" w:hAnsiTheme="minorBidi"/>
          <w:sz w:val="20"/>
          <w:szCs w:val="20"/>
        </w:rPr>
      </w:pPr>
      <w:r w:rsidRPr="00657553">
        <w:rPr>
          <w:rFonts w:asciiTheme="minorBidi" w:hAnsiTheme="minorBidi"/>
          <w:sz w:val="20"/>
          <w:szCs w:val="20"/>
        </w:rPr>
        <w:t>Bei der Definition und Umsetzung der Massnahmen sollen sie mitwirken (Aktivierung).</w:t>
      </w:r>
    </w:p>
    <w:p w14:paraId="00E7A99B" w14:textId="5315CE4B" w:rsidR="0012068A" w:rsidRPr="00657553" w:rsidRDefault="0012068A" w:rsidP="00657553">
      <w:pPr>
        <w:pStyle w:val="Listenabsatz"/>
        <w:numPr>
          <w:ilvl w:val="0"/>
          <w:numId w:val="4"/>
        </w:numPr>
        <w:rPr>
          <w:rFonts w:asciiTheme="minorBidi" w:hAnsiTheme="minorBidi"/>
          <w:sz w:val="20"/>
          <w:szCs w:val="20"/>
        </w:rPr>
      </w:pPr>
      <w:r w:rsidRPr="00657553">
        <w:rPr>
          <w:rFonts w:asciiTheme="minorBidi" w:hAnsiTheme="minorBidi"/>
          <w:sz w:val="20"/>
          <w:szCs w:val="20"/>
        </w:rPr>
        <w:t xml:space="preserve">Die Zusammenarbeit der Akteure in der Gemeinde wird durch die gemeinsame Planung, Durchführung und Umsetzung aufgebaut oder verbessert. </w:t>
      </w:r>
    </w:p>
    <w:p w14:paraId="58B6D91F" w14:textId="52625D33" w:rsidR="0012068A" w:rsidRPr="00657553" w:rsidRDefault="0012068A" w:rsidP="00657553">
      <w:pPr>
        <w:pStyle w:val="Listenabsatz"/>
        <w:numPr>
          <w:ilvl w:val="0"/>
          <w:numId w:val="4"/>
        </w:numPr>
        <w:rPr>
          <w:rFonts w:asciiTheme="minorBidi" w:hAnsiTheme="minorBidi"/>
          <w:sz w:val="20"/>
          <w:szCs w:val="20"/>
        </w:rPr>
      </w:pPr>
      <w:r w:rsidRPr="00657553">
        <w:rPr>
          <w:rFonts w:asciiTheme="minorBidi" w:hAnsiTheme="minorBidi"/>
          <w:sz w:val="20"/>
          <w:szCs w:val="20"/>
        </w:rPr>
        <w:t>Die gemeinsame Sichtweise auf die Gemeinde, das Zusammentragen des Wissens (Ressourcen und Lücken) ergibt ein Gesamtbild, welches eine einzelne Organisation nicht hat.</w:t>
      </w:r>
    </w:p>
    <w:p w14:paraId="603C1E6A" w14:textId="77777777" w:rsidR="00657553" w:rsidRPr="00657553" w:rsidRDefault="00657553" w:rsidP="00657553">
      <w:pPr>
        <w:pStyle w:val="Listenabsatz"/>
        <w:numPr>
          <w:ilvl w:val="0"/>
          <w:numId w:val="4"/>
        </w:numPr>
        <w:rPr>
          <w:rFonts w:asciiTheme="minorBidi" w:hAnsiTheme="minorBidi"/>
          <w:sz w:val="20"/>
          <w:szCs w:val="20"/>
        </w:rPr>
      </w:pPr>
      <w:r w:rsidRPr="00657553">
        <w:rPr>
          <w:rFonts w:asciiTheme="minorBidi" w:hAnsiTheme="minorBidi"/>
          <w:sz w:val="20"/>
          <w:szCs w:val="20"/>
        </w:rPr>
        <w:t>Durch die gemeinsame Planung werden unterschiedliche Organisationen und vor allem Personen erreicht. Verantwortliche in den Organisationen informieren private Netzwerke und Einzelpersonen und animieren diese zur Mitwirkung. Das schafft die Gemeinde alleine nicht.</w:t>
      </w:r>
    </w:p>
    <w:p w14:paraId="2B052DAC" w14:textId="7D67B0E1" w:rsidR="00657553" w:rsidRPr="00657553" w:rsidRDefault="00657553" w:rsidP="00657553">
      <w:pPr>
        <w:pStyle w:val="Listenabsatz"/>
        <w:numPr>
          <w:ilvl w:val="0"/>
          <w:numId w:val="4"/>
        </w:numPr>
        <w:rPr>
          <w:rFonts w:asciiTheme="minorBidi" w:hAnsiTheme="minorBidi"/>
          <w:sz w:val="20"/>
          <w:szCs w:val="20"/>
        </w:rPr>
      </w:pPr>
      <w:r w:rsidRPr="00657553">
        <w:rPr>
          <w:rFonts w:asciiTheme="minorBidi" w:hAnsiTheme="minorBidi"/>
          <w:sz w:val="20"/>
          <w:szCs w:val="20"/>
        </w:rPr>
        <w:t>Der tiefe Hürden zur Teilnahme ermöglicht es vielen älteren Menschen zum Mitmachen.</w:t>
      </w:r>
    </w:p>
    <w:p w14:paraId="1E430E13" w14:textId="10271F00" w:rsidR="00692C17" w:rsidRPr="00E92FC6" w:rsidRDefault="00B36522">
      <w:pPr>
        <w:rPr>
          <w:rFonts w:asciiTheme="minorBidi" w:hAnsiTheme="minorBidi"/>
          <w:b/>
          <w:bCs/>
          <w:sz w:val="20"/>
          <w:szCs w:val="20"/>
        </w:rPr>
      </w:pPr>
      <w:r w:rsidRPr="00E92FC6">
        <w:rPr>
          <w:rFonts w:asciiTheme="minorBidi" w:hAnsiTheme="minorBidi"/>
          <w:b/>
          <w:bCs/>
          <w:sz w:val="20"/>
          <w:szCs w:val="20"/>
        </w:rPr>
        <w:t>1.2 Prozes</w:t>
      </w:r>
      <w:r w:rsidR="004A7237">
        <w:rPr>
          <w:rFonts w:asciiTheme="minorBidi" w:hAnsiTheme="minorBidi"/>
          <w:b/>
          <w:bCs/>
          <w:sz w:val="20"/>
          <w:szCs w:val="20"/>
        </w:rPr>
        <w:t>s</w:t>
      </w:r>
    </w:p>
    <w:p w14:paraId="35CE4FDC" w14:textId="0C2DFED6" w:rsidR="00B36522" w:rsidRPr="00E92FC6" w:rsidRDefault="004A7237" w:rsidP="00D73415">
      <w:pPr>
        <w:rPr>
          <w:rFonts w:asciiTheme="minorBidi" w:hAnsiTheme="minorBidi"/>
          <w:sz w:val="20"/>
          <w:szCs w:val="20"/>
        </w:rPr>
      </w:pPr>
      <w:r>
        <w:rPr>
          <w:rFonts w:asciiTheme="minorBidi" w:hAnsiTheme="minorBidi"/>
          <w:sz w:val="20"/>
          <w:szCs w:val="20"/>
        </w:rPr>
        <w:t>E</w:t>
      </w:r>
      <w:r w:rsidR="00B36522" w:rsidRPr="00E92FC6">
        <w:rPr>
          <w:rFonts w:asciiTheme="minorBidi" w:hAnsiTheme="minorBidi"/>
          <w:sz w:val="20"/>
          <w:szCs w:val="20"/>
        </w:rPr>
        <w:t xml:space="preserve">ine Gemeindebegehung </w:t>
      </w:r>
      <w:r w:rsidR="00E743BA" w:rsidRPr="00E92FC6">
        <w:rPr>
          <w:rFonts w:asciiTheme="minorBidi" w:hAnsiTheme="minorBidi"/>
          <w:sz w:val="20"/>
          <w:szCs w:val="20"/>
        </w:rPr>
        <w:t>enthält diese Schritte</w:t>
      </w:r>
      <w:r w:rsidR="00D73415" w:rsidRPr="00E92FC6">
        <w:rPr>
          <w:rFonts w:asciiTheme="minorBidi" w:hAnsiTheme="minorBidi"/>
          <w:sz w:val="20"/>
          <w:szCs w:val="20"/>
        </w:rPr>
        <w:t>:</w:t>
      </w:r>
    </w:p>
    <w:p w14:paraId="46DA7387" w14:textId="79654AB9" w:rsidR="00B36522" w:rsidRPr="00E92FC6" w:rsidRDefault="00B36522" w:rsidP="00232D90">
      <w:pPr>
        <w:pStyle w:val="Listenabsatz"/>
        <w:numPr>
          <w:ilvl w:val="0"/>
          <w:numId w:val="9"/>
        </w:numPr>
        <w:rPr>
          <w:rFonts w:asciiTheme="minorBidi" w:hAnsiTheme="minorBidi"/>
          <w:sz w:val="20"/>
          <w:szCs w:val="20"/>
        </w:rPr>
      </w:pPr>
      <w:r w:rsidRPr="00E92FC6">
        <w:rPr>
          <w:rFonts w:asciiTheme="minorBidi" w:hAnsiTheme="minorBidi"/>
          <w:sz w:val="20"/>
          <w:szCs w:val="20"/>
        </w:rPr>
        <w:t>Planung (Einbezug lokaler Akteure, Sozialraumanalyse, Einladung, Tourenplanung)</w:t>
      </w:r>
    </w:p>
    <w:p w14:paraId="458EDC42" w14:textId="75C59410" w:rsidR="00B36522" w:rsidRPr="00E92FC6" w:rsidRDefault="00B36522" w:rsidP="00232D90">
      <w:pPr>
        <w:pStyle w:val="Listenabsatz"/>
        <w:numPr>
          <w:ilvl w:val="0"/>
          <w:numId w:val="9"/>
        </w:numPr>
        <w:rPr>
          <w:rFonts w:asciiTheme="minorBidi" w:hAnsiTheme="minorBidi"/>
          <w:sz w:val="20"/>
          <w:szCs w:val="20"/>
        </w:rPr>
      </w:pPr>
      <w:r w:rsidRPr="00E92FC6">
        <w:rPr>
          <w:rFonts w:asciiTheme="minorBidi" w:hAnsiTheme="minorBidi"/>
          <w:sz w:val="20"/>
          <w:szCs w:val="20"/>
        </w:rPr>
        <w:t>Durchführung (Begehung mit Seniorinnen und Senioren, Gemeindevertretenden sowie Freiwilligen)</w:t>
      </w:r>
    </w:p>
    <w:p w14:paraId="0F828BE0" w14:textId="4DB10237" w:rsidR="00B36522" w:rsidRPr="00E92FC6" w:rsidRDefault="00B36522" w:rsidP="00232D90">
      <w:pPr>
        <w:pStyle w:val="Listenabsatz"/>
        <w:numPr>
          <w:ilvl w:val="0"/>
          <w:numId w:val="9"/>
        </w:numPr>
        <w:rPr>
          <w:rFonts w:asciiTheme="minorBidi" w:hAnsiTheme="minorBidi"/>
          <w:sz w:val="20"/>
          <w:szCs w:val="20"/>
        </w:rPr>
      </w:pPr>
      <w:r w:rsidRPr="00E92FC6">
        <w:rPr>
          <w:rFonts w:asciiTheme="minorBidi" w:hAnsiTheme="minorBidi"/>
          <w:sz w:val="20"/>
          <w:szCs w:val="20"/>
        </w:rPr>
        <w:t>Auswertung (Beratung in Bezug auf die möglichen Massnahmen)</w:t>
      </w:r>
    </w:p>
    <w:p w14:paraId="52EF6E95" w14:textId="77777777" w:rsidR="00E31593" w:rsidRPr="00E92FC6" w:rsidRDefault="00E31593" w:rsidP="005B5183">
      <w:pPr>
        <w:rPr>
          <w:rFonts w:asciiTheme="minorBidi" w:hAnsiTheme="minorBidi"/>
          <w:sz w:val="20"/>
          <w:szCs w:val="20"/>
        </w:rPr>
      </w:pPr>
    </w:p>
    <w:p w14:paraId="2695695A" w14:textId="25DEEF28" w:rsidR="00FC7668" w:rsidRPr="00E92FC6" w:rsidRDefault="008A0DCD" w:rsidP="00FC7668">
      <w:pPr>
        <w:rPr>
          <w:rFonts w:asciiTheme="minorBidi" w:hAnsiTheme="minorBidi"/>
          <w:b/>
          <w:bCs/>
          <w:sz w:val="20"/>
          <w:szCs w:val="20"/>
        </w:rPr>
      </w:pPr>
      <w:r>
        <w:rPr>
          <w:rFonts w:asciiTheme="minorBidi" w:hAnsiTheme="minorBidi"/>
          <w:b/>
          <w:bCs/>
          <w:sz w:val="20"/>
          <w:szCs w:val="20"/>
        </w:rPr>
        <w:t>2.</w:t>
      </w:r>
      <w:r w:rsidR="00FC7668" w:rsidRPr="00E92FC6">
        <w:rPr>
          <w:rFonts w:asciiTheme="minorBidi" w:hAnsiTheme="minorBidi"/>
          <w:b/>
          <w:bCs/>
          <w:sz w:val="20"/>
          <w:szCs w:val="20"/>
        </w:rPr>
        <w:t xml:space="preserve"> </w:t>
      </w:r>
      <w:r w:rsidR="004A7237">
        <w:rPr>
          <w:rFonts w:asciiTheme="minorBidi" w:hAnsiTheme="minorBidi"/>
          <w:b/>
          <w:bCs/>
          <w:sz w:val="20"/>
          <w:szCs w:val="20"/>
        </w:rPr>
        <w:t>Kostenschätzung</w:t>
      </w:r>
    </w:p>
    <w:p w14:paraId="0B1F262F" w14:textId="296CA9B3" w:rsidR="00F21DEB" w:rsidRPr="00E92FC6" w:rsidRDefault="002B3BB5" w:rsidP="002B3BB5">
      <w:pPr>
        <w:rPr>
          <w:rFonts w:asciiTheme="minorBidi" w:hAnsiTheme="minorBidi"/>
          <w:sz w:val="20"/>
          <w:szCs w:val="20"/>
        </w:rPr>
      </w:pPr>
      <w:r w:rsidRPr="00E92FC6">
        <w:rPr>
          <w:rFonts w:asciiTheme="minorBidi" w:hAnsiTheme="minorBidi"/>
          <w:sz w:val="20"/>
          <w:szCs w:val="20"/>
        </w:rPr>
        <w:t>Für die Planung, Durchführung und Auswertung der Begehung</w:t>
      </w:r>
      <w:r w:rsidR="004A7237">
        <w:rPr>
          <w:rFonts w:asciiTheme="minorBidi" w:hAnsiTheme="minorBidi"/>
          <w:sz w:val="20"/>
          <w:szCs w:val="20"/>
        </w:rPr>
        <w:t xml:space="preserve"> werden folgende Kosten geschätzt</w:t>
      </w:r>
      <w:r w:rsidRPr="00E92FC6">
        <w:rPr>
          <w:rFonts w:asciiTheme="minorBidi" w:hAnsiTheme="minorBidi"/>
          <w:sz w:val="20"/>
          <w:szCs w:val="20"/>
        </w:rPr>
        <w:t>:</w:t>
      </w:r>
    </w:p>
    <w:tbl>
      <w:tblPr>
        <w:tblStyle w:val="Tabellenraster"/>
        <w:tblW w:w="0" w:type="auto"/>
        <w:tblLook w:val="04A0" w:firstRow="1" w:lastRow="0" w:firstColumn="1" w:lastColumn="0" w:noHBand="0" w:noVBand="1"/>
      </w:tblPr>
      <w:tblGrid>
        <w:gridCol w:w="7366"/>
        <w:gridCol w:w="1276"/>
      </w:tblGrid>
      <w:tr w:rsidR="007D7598" w:rsidRPr="007D7598" w14:paraId="0617EE76" w14:textId="77777777" w:rsidTr="00BF120B">
        <w:tc>
          <w:tcPr>
            <w:tcW w:w="7366" w:type="dxa"/>
            <w:shd w:val="clear" w:color="auto" w:fill="E7E6E6" w:themeFill="background2"/>
          </w:tcPr>
          <w:p w14:paraId="3F44ACC8" w14:textId="77777777" w:rsidR="007D7598" w:rsidRPr="007D7598" w:rsidRDefault="007D7598" w:rsidP="00BF120B">
            <w:pPr>
              <w:spacing w:after="160"/>
              <w:rPr>
                <w:rFonts w:asciiTheme="minorBidi" w:hAnsiTheme="minorBidi"/>
                <w:b/>
                <w:bCs/>
                <w:sz w:val="20"/>
                <w:szCs w:val="20"/>
              </w:rPr>
            </w:pPr>
            <w:r w:rsidRPr="007D7598">
              <w:rPr>
                <w:rFonts w:asciiTheme="minorBidi" w:hAnsiTheme="minorBidi"/>
                <w:b/>
                <w:bCs/>
                <w:sz w:val="20"/>
                <w:szCs w:val="20"/>
              </w:rPr>
              <w:t>Inhalt und Ablauf</w:t>
            </w:r>
          </w:p>
        </w:tc>
        <w:tc>
          <w:tcPr>
            <w:tcW w:w="1276" w:type="dxa"/>
            <w:shd w:val="clear" w:color="auto" w:fill="E7E6E6" w:themeFill="background2"/>
          </w:tcPr>
          <w:p w14:paraId="48A53CBD" w14:textId="77777777" w:rsidR="007D7598" w:rsidRPr="007D7598" w:rsidRDefault="007D7598" w:rsidP="00BF120B">
            <w:pPr>
              <w:spacing w:after="160"/>
              <w:rPr>
                <w:rFonts w:asciiTheme="minorBidi" w:hAnsiTheme="minorBidi"/>
                <w:b/>
                <w:bCs/>
                <w:sz w:val="20"/>
                <w:szCs w:val="20"/>
              </w:rPr>
            </w:pPr>
            <w:r w:rsidRPr="007D7598">
              <w:rPr>
                <w:rFonts w:asciiTheme="minorBidi" w:hAnsiTheme="minorBidi"/>
                <w:b/>
                <w:bCs/>
                <w:sz w:val="20"/>
                <w:szCs w:val="20"/>
              </w:rPr>
              <w:t>Kosten</w:t>
            </w:r>
          </w:p>
        </w:tc>
      </w:tr>
      <w:tr w:rsidR="007D7598" w:rsidRPr="007D7598" w14:paraId="1AA2A0D3" w14:textId="77777777" w:rsidTr="00BF120B">
        <w:tc>
          <w:tcPr>
            <w:tcW w:w="7366" w:type="dxa"/>
          </w:tcPr>
          <w:p w14:paraId="48428BD4" w14:textId="144F179C" w:rsidR="007D7598" w:rsidRPr="007D7598" w:rsidRDefault="007D7598" w:rsidP="00BF120B">
            <w:pPr>
              <w:spacing w:after="160"/>
              <w:rPr>
                <w:rFonts w:asciiTheme="minorBidi" w:hAnsiTheme="minorBidi"/>
                <w:b/>
                <w:bCs/>
                <w:sz w:val="20"/>
                <w:szCs w:val="20"/>
              </w:rPr>
            </w:pPr>
            <w:r w:rsidRPr="007D7598">
              <w:rPr>
                <w:rFonts w:asciiTheme="minorBidi" w:hAnsiTheme="minorBidi"/>
                <w:b/>
                <w:bCs/>
                <w:sz w:val="20"/>
                <w:szCs w:val="20"/>
              </w:rPr>
              <w:t xml:space="preserve">Planung Ortsbegehung </w:t>
            </w:r>
            <w:r w:rsidR="00806441" w:rsidRPr="00E92FC6">
              <w:rPr>
                <w:rFonts w:asciiTheme="minorBidi" w:hAnsiTheme="minorBidi"/>
                <w:b/>
                <w:bCs/>
                <w:sz w:val="20"/>
                <w:szCs w:val="20"/>
              </w:rPr>
              <w:t>mit Akteuren und Freiwilligen</w:t>
            </w:r>
          </w:p>
          <w:p w14:paraId="377CE0D2" w14:textId="77777777" w:rsidR="005D4770" w:rsidRDefault="005D4770" w:rsidP="005D4770">
            <w:pPr>
              <w:numPr>
                <w:ilvl w:val="0"/>
                <w:numId w:val="1"/>
              </w:numPr>
              <w:spacing w:line="259" w:lineRule="auto"/>
              <w:ind w:left="714" w:hanging="357"/>
              <w:rPr>
                <w:rFonts w:asciiTheme="minorBidi" w:hAnsiTheme="minorBidi"/>
                <w:sz w:val="20"/>
                <w:szCs w:val="20"/>
              </w:rPr>
            </w:pPr>
            <w:r w:rsidRPr="007D7598">
              <w:rPr>
                <w:rFonts w:asciiTheme="minorBidi" w:hAnsiTheme="minorBidi"/>
                <w:sz w:val="20"/>
                <w:szCs w:val="20"/>
              </w:rPr>
              <w:t xml:space="preserve">Kick-Off </w:t>
            </w:r>
            <w:r>
              <w:rPr>
                <w:rFonts w:asciiTheme="minorBidi" w:hAnsiTheme="minorBidi"/>
                <w:sz w:val="20"/>
                <w:szCs w:val="20"/>
              </w:rPr>
              <w:t>mit Akteur:innen zu den Zielen</w:t>
            </w:r>
          </w:p>
          <w:p w14:paraId="0E174BF7" w14:textId="22E282A2" w:rsidR="007D7598" w:rsidRPr="00E92FC6" w:rsidRDefault="007D7598" w:rsidP="00BF120B">
            <w:pPr>
              <w:numPr>
                <w:ilvl w:val="0"/>
                <w:numId w:val="1"/>
              </w:numPr>
              <w:spacing w:line="259" w:lineRule="auto"/>
              <w:ind w:left="714" w:hanging="357"/>
              <w:rPr>
                <w:rFonts w:asciiTheme="minorBidi" w:hAnsiTheme="minorBidi"/>
                <w:sz w:val="20"/>
                <w:szCs w:val="20"/>
              </w:rPr>
            </w:pPr>
            <w:r w:rsidRPr="007D7598">
              <w:rPr>
                <w:rFonts w:asciiTheme="minorBidi" w:hAnsiTheme="minorBidi"/>
                <w:sz w:val="20"/>
                <w:szCs w:val="20"/>
              </w:rPr>
              <w:t>Planung der Begehung</w:t>
            </w:r>
            <w:r w:rsidR="00995049" w:rsidRPr="00E92FC6">
              <w:rPr>
                <w:rFonts w:asciiTheme="minorBidi" w:hAnsiTheme="minorBidi"/>
                <w:sz w:val="20"/>
                <w:szCs w:val="20"/>
              </w:rPr>
              <w:t xml:space="preserve"> </w:t>
            </w:r>
            <w:r w:rsidR="004A7237">
              <w:rPr>
                <w:rFonts w:asciiTheme="minorBidi" w:hAnsiTheme="minorBidi"/>
                <w:sz w:val="20"/>
                <w:szCs w:val="20"/>
              </w:rPr>
              <w:t>mit</w:t>
            </w:r>
            <w:r w:rsidRPr="007D7598">
              <w:rPr>
                <w:rFonts w:asciiTheme="minorBidi" w:hAnsiTheme="minorBidi"/>
                <w:sz w:val="20"/>
                <w:szCs w:val="20"/>
              </w:rPr>
              <w:t xml:space="preserve"> Vorlagen, Checklisten</w:t>
            </w:r>
          </w:p>
          <w:p w14:paraId="2DEB72C1" w14:textId="66F54777" w:rsidR="00E92FC6" w:rsidRPr="007D7598" w:rsidRDefault="001E6690" w:rsidP="00BF120B">
            <w:pPr>
              <w:numPr>
                <w:ilvl w:val="0"/>
                <w:numId w:val="1"/>
              </w:numPr>
              <w:spacing w:line="259" w:lineRule="auto"/>
              <w:ind w:left="714" w:hanging="357"/>
              <w:rPr>
                <w:rFonts w:asciiTheme="minorBidi" w:hAnsiTheme="minorBidi"/>
                <w:sz w:val="20"/>
                <w:szCs w:val="20"/>
              </w:rPr>
            </w:pPr>
            <w:r w:rsidRPr="00E92FC6">
              <w:rPr>
                <w:rFonts w:asciiTheme="minorBidi" w:hAnsiTheme="minorBidi"/>
                <w:sz w:val="20"/>
                <w:szCs w:val="20"/>
              </w:rPr>
              <w:t>Festlegung der Zuständigkeiten</w:t>
            </w:r>
            <w:r w:rsidR="00E9402D" w:rsidRPr="00E92FC6">
              <w:rPr>
                <w:rFonts w:asciiTheme="minorBidi" w:hAnsiTheme="minorBidi"/>
                <w:sz w:val="20"/>
                <w:szCs w:val="20"/>
              </w:rPr>
              <w:t xml:space="preserve"> (</w:t>
            </w:r>
            <w:r w:rsidRPr="00E92FC6">
              <w:rPr>
                <w:rFonts w:asciiTheme="minorBidi" w:hAnsiTheme="minorBidi"/>
                <w:sz w:val="20"/>
                <w:szCs w:val="20"/>
              </w:rPr>
              <w:t>Freiwillige, Protokollführer:innen und Moderator:innen</w:t>
            </w:r>
            <w:r w:rsidR="00E92FC6">
              <w:rPr>
                <w:rFonts w:asciiTheme="minorBidi" w:hAnsiTheme="minorBidi"/>
                <w:sz w:val="20"/>
                <w:szCs w:val="20"/>
              </w:rPr>
              <w:t>)</w:t>
            </w:r>
          </w:p>
        </w:tc>
        <w:tc>
          <w:tcPr>
            <w:tcW w:w="1276" w:type="dxa"/>
          </w:tcPr>
          <w:p w14:paraId="3C9E2949" w14:textId="5B4B95AD" w:rsidR="007D7598" w:rsidRPr="007D7598" w:rsidRDefault="005D4770" w:rsidP="00BF120B">
            <w:pPr>
              <w:spacing w:after="160"/>
              <w:jc w:val="right"/>
              <w:rPr>
                <w:rFonts w:asciiTheme="minorBidi" w:hAnsiTheme="minorBidi"/>
                <w:sz w:val="20"/>
                <w:szCs w:val="20"/>
              </w:rPr>
            </w:pPr>
            <w:r>
              <w:rPr>
                <w:rFonts w:asciiTheme="minorBidi" w:hAnsiTheme="minorBidi"/>
                <w:sz w:val="20"/>
                <w:szCs w:val="20"/>
              </w:rPr>
              <w:t>Meist kostenlos</w:t>
            </w:r>
          </w:p>
        </w:tc>
      </w:tr>
      <w:tr w:rsidR="007D7598" w:rsidRPr="007D7598" w14:paraId="0753272C" w14:textId="77777777" w:rsidTr="00BF120B">
        <w:tc>
          <w:tcPr>
            <w:tcW w:w="7366" w:type="dxa"/>
          </w:tcPr>
          <w:p w14:paraId="6C00872E" w14:textId="05DC380C" w:rsidR="007D7598" w:rsidRPr="007D7598" w:rsidRDefault="007D7598" w:rsidP="00BF120B">
            <w:pPr>
              <w:spacing w:after="160"/>
              <w:rPr>
                <w:rFonts w:asciiTheme="minorBidi" w:hAnsiTheme="minorBidi"/>
                <w:sz w:val="20"/>
                <w:szCs w:val="20"/>
              </w:rPr>
            </w:pPr>
            <w:r w:rsidRPr="007D7598">
              <w:rPr>
                <w:rFonts w:asciiTheme="minorBidi" w:hAnsiTheme="minorBidi"/>
                <w:b/>
                <w:bCs/>
                <w:sz w:val="20"/>
                <w:szCs w:val="20"/>
              </w:rPr>
              <w:t>Durchführung Ortsbegehung</w:t>
            </w:r>
          </w:p>
          <w:p w14:paraId="1F557533" w14:textId="0B4AAA77" w:rsidR="00BA7356" w:rsidRDefault="00BA7356" w:rsidP="00BF120B">
            <w:pPr>
              <w:numPr>
                <w:ilvl w:val="0"/>
                <w:numId w:val="1"/>
              </w:numPr>
              <w:spacing w:line="259" w:lineRule="auto"/>
              <w:ind w:left="714" w:hanging="357"/>
              <w:rPr>
                <w:rFonts w:asciiTheme="minorBidi" w:hAnsiTheme="minorBidi"/>
                <w:sz w:val="20"/>
                <w:szCs w:val="20"/>
              </w:rPr>
            </w:pPr>
            <w:r>
              <w:rPr>
                <w:rFonts w:asciiTheme="minorBidi" w:hAnsiTheme="minorBidi"/>
                <w:sz w:val="20"/>
                <w:szCs w:val="20"/>
              </w:rPr>
              <w:t>Moderation</w:t>
            </w:r>
          </w:p>
          <w:p w14:paraId="357DD38A" w14:textId="737F4FC9" w:rsidR="008B5A81" w:rsidRDefault="008B5A81" w:rsidP="00BF120B">
            <w:pPr>
              <w:numPr>
                <w:ilvl w:val="0"/>
                <w:numId w:val="1"/>
              </w:numPr>
              <w:spacing w:line="259" w:lineRule="auto"/>
              <w:ind w:left="714" w:hanging="357"/>
              <w:rPr>
                <w:rFonts w:asciiTheme="minorBidi" w:hAnsiTheme="minorBidi"/>
                <w:sz w:val="20"/>
                <w:szCs w:val="20"/>
              </w:rPr>
            </w:pPr>
            <w:r>
              <w:rPr>
                <w:rFonts w:asciiTheme="minorBidi" w:hAnsiTheme="minorBidi"/>
                <w:sz w:val="20"/>
                <w:szCs w:val="20"/>
              </w:rPr>
              <w:t>Raummiete</w:t>
            </w:r>
            <w:r w:rsidR="00BA7356">
              <w:rPr>
                <w:rFonts w:asciiTheme="minorBidi" w:hAnsiTheme="minorBidi"/>
                <w:sz w:val="20"/>
                <w:szCs w:val="20"/>
              </w:rPr>
              <w:t xml:space="preserve"> und Technik (Beamer, Mikrophon, etc.)</w:t>
            </w:r>
          </w:p>
          <w:p w14:paraId="65154FDA" w14:textId="77777777" w:rsidR="008B5A81" w:rsidRDefault="008B5A81" w:rsidP="00BF120B">
            <w:pPr>
              <w:numPr>
                <w:ilvl w:val="0"/>
                <w:numId w:val="1"/>
              </w:numPr>
              <w:spacing w:line="259" w:lineRule="auto"/>
              <w:ind w:left="714" w:hanging="357"/>
              <w:rPr>
                <w:rFonts w:asciiTheme="minorBidi" w:hAnsiTheme="minorBidi"/>
                <w:sz w:val="20"/>
                <w:szCs w:val="20"/>
              </w:rPr>
            </w:pPr>
            <w:r>
              <w:rPr>
                <w:rFonts w:asciiTheme="minorBidi" w:hAnsiTheme="minorBidi"/>
                <w:sz w:val="20"/>
                <w:szCs w:val="20"/>
              </w:rPr>
              <w:t>Snacks und Getränke</w:t>
            </w:r>
          </w:p>
          <w:p w14:paraId="6B4EE951" w14:textId="0E163569" w:rsidR="002000CC" w:rsidRPr="007D7598" w:rsidRDefault="002000CC" w:rsidP="00BF120B">
            <w:pPr>
              <w:numPr>
                <w:ilvl w:val="0"/>
                <w:numId w:val="1"/>
              </w:numPr>
              <w:spacing w:line="259" w:lineRule="auto"/>
              <w:ind w:left="714" w:hanging="357"/>
              <w:rPr>
                <w:rFonts w:asciiTheme="minorBidi" w:hAnsiTheme="minorBidi"/>
                <w:sz w:val="20"/>
                <w:szCs w:val="20"/>
              </w:rPr>
            </w:pPr>
            <w:r>
              <w:rPr>
                <w:rFonts w:asciiTheme="minorBidi" w:hAnsiTheme="minorBidi"/>
                <w:sz w:val="20"/>
                <w:szCs w:val="20"/>
              </w:rPr>
              <w:t>Evtl. Transportmöglichkeiten</w:t>
            </w:r>
          </w:p>
        </w:tc>
        <w:tc>
          <w:tcPr>
            <w:tcW w:w="1276" w:type="dxa"/>
          </w:tcPr>
          <w:p w14:paraId="4D59C123" w14:textId="347FEE7F" w:rsidR="007D7598" w:rsidRPr="007D7598" w:rsidRDefault="00203D20" w:rsidP="00BF120B">
            <w:pPr>
              <w:spacing w:after="160"/>
              <w:jc w:val="right"/>
              <w:rPr>
                <w:rFonts w:asciiTheme="minorBidi" w:hAnsiTheme="minorBidi"/>
                <w:sz w:val="20"/>
                <w:szCs w:val="20"/>
              </w:rPr>
            </w:pPr>
            <w:r>
              <w:rPr>
                <w:rFonts w:asciiTheme="minorBidi" w:hAnsiTheme="minorBidi"/>
                <w:sz w:val="20"/>
                <w:szCs w:val="20"/>
              </w:rPr>
              <w:t>tbd</w:t>
            </w:r>
          </w:p>
        </w:tc>
      </w:tr>
      <w:tr w:rsidR="007D7598" w:rsidRPr="007D7598" w14:paraId="688AA36D" w14:textId="77777777" w:rsidTr="00BF120B">
        <w:tc>
          <w:tcPr>
            <w:tcW w:w="7366" w:type="dxa"/>
          </w:tcPr>
          <w:p w14:paraId="1C127317" w14:textId="70B570B9" w:rsidR="007D7598" w:rsidRPr="007D7598" w:rsidRDefault="007D7598" w:rsidP="00BF120B">
            <w:pPr>
              <w:spacing w:after="160"/>
              <w:rPr>
                <w:rFonts w:asciiTheme="minorBidi" w:hAnsiTheme="minorBidi"/>
                <w:b/>
                <w:bCs/>
                <w:sz w:val="20"/>
                <w:szCs w:val="20"/>
              </w:rPr>
            </w:pPr>
            <w:r w:rsidRPr="007D7598">
              <w:rPr>
                <w:rFonts w:asciiTheme="minorBidi" w:hAnsiTheme="minorBidi"/>
                <w:b/>
                <w:bCs/>
                <w:sz w:val="20"/>
                <w:szCs w:val="20"/>
              </w:rPr>
              <w:t>Auswertung</w:t>
            </w:r>
            <w:r w:rsidR="00B63631">
              <w:rPr>
                <w:rFonts w:asciiTheme="minorBidi" w:hAnsiTheme="minorBidi"/>
                <w:b/>
                <w:bCs/>
                <w:sz w:val="20"/>
                <w:szCs w:val="20"/>
              </w:rPr>
              <w:t xml:space="preserve"> Ortsbegehung</w:t>
            </w:r>
          </w:p>
          <w:p w14:paraId="0AD6045D" w14:textId="3F1D4084" w:rsidR="007D7598" w:rsidRDefault="007D7598" w:rsidP="00BF120B">
            <w:pPr>
              <w:numPr>
                <w:ilvl w:val="0"/>
                <w:numId w:val="1"/>
              </w:numPr>
              <w:spacing w:line="259" w:lineRule="auto"/>
              <w:ind w:left="714" w:hanging="357"/>
              <w:rPr>
                <w:rFonts w:asciiTheme="minorBidi" w:hAnsiTheme="minorBidi"/>
                <w:sz w:val="20"/>
                <w:szCs w:val="20"/>
              </w:rPr>
            </w:pPr>
            <w:r w:rsidRPr="007D7598">
              <w:rPr>
                <w:rFonts w:asciiTheme="minorBidi" w:hAnsiTheme="minorBidi"/>
                <w:sz w:val="20"/>
                <w:szCs w:val="20"/>
              </w:rPr>
              <w:t>Auswertung</w:t>
            </w:r>
            <w:r w:rsidR="005D4770">
              <w:rPr>
                <w:rFonts w:asciiTheme="minorBidi" w:hAnsiTheme="minorBidi"/>
                <w:sz w:val="20"/>
                <w:szCs w:val="20"/>
              </w:rPr>
              <w:t>smeeting</w:t>
            </w:r>
            <w:r w:rsidRPr="007D7598">
              <w:rPr>
                <w:rFonts w:asciiTheme="minorBidi" w:hAnsiTheme="minorBidi"/>
                <w:sz w:val="20"/>
                <w:szCs w:val="20"/>
              </w:rPr>
              <w:t xml:space="preserve"> und Interpretation</w:t>
            </w:r>
          </w:p>
          <w:p w14:paraId="61591A24" w14:textId="6040D846" w:rsidR="008B5A81" w:rsidRPr="007D7598" w:rsidRDefault="008B5A81" w:rsidP="00BF120B">
            <w:pPr>
              <w:numPr>
                <w:ilvl w:val="0"/>
                <w:numId w:val="1"/>
              </w:numPr>
              <w:spacing w:line="259" w:lineRule="auto"/>
              <w:ind w:left="714" w:hanging="357"/>
              <w:rPr>
                <w:rFonts w:asciiTheme="minorBidi" w:hAnsiTheme="minorBidi"/>
                <w:sz w:val="20"/>
                <w:szCs w:val="20"/>
              </w:rPr>
            </w:pPr>
            <w:r>
              <w:rPr>
                <w:rFonts w:asciiTheme="minorBidi" w:hAnsiTheme="minorBidi"/>
                <w:sz w:val="20"/>
                <w:szCs w:val="20"/>
              </w:rPr>
              <w:t>Diskussion der Massnahmen im Gemeinderat</w:t>
            </w:r>
          </w:p>
          <w:p w14:paraId="06C4CFFF" w14:textId="77777777" w:rsidR="007D7598" w:rsidRDefault="008B5A81" w:rsidP="00BF120B">
            <w:pPr>
              <w:numPr>
                <w:ilvl w:val="0"/>
                <w:numId w:val="1"/>
              </w:numPr>
              <w:spacing w:line="259" w:lineRule="auto"/>
              <w:ind w:left="714" w:hanging="357"/>
              <w:rPr>
                <w:rFonts w:asciiTheme="minorBidi" w:hAnsiTheme="minorBidi"/>
                <w:sz w:val="20"/>
                <w:szCs w:val="20"/>
              </w:rPr>
            </w:pPr>
            <w:r>
              <w:rPr>
                <w:rFonts w:asciiTheme="minorBidi" w:hAnsiTheme="minorBidi"/>
                <w:sz w:val="20"/>
                <w:szCs w:val="20"/>
              </w:rPr>
              <w:t>Durchführung</w:t>
            </w:r>
            <w:r w:rsidR="007D7598" w:rsidRPr="007D7598">
              <w:rPr>
                <w:rFonts w:asciiTheme="minorBidi" w:hAnsiTheme="minorBidi"/>
                <w:sz w:val="20"/>
                <w:szCs w:val="20"/>
              </w:rPr>
              <w:t xml:space="preserve"> Auswertungsveranstaltung</w:t>
            </w:r>
            <w:r>
              <w:rPr>
                <w:rFonts w:asciiTheme="minorBidi" w:hAnsiTheme="minorBidi"/>
                <w:sz w:val="20"/>
                <w:szCs w:val="20"/>
              </w:rPr>
              <w:t>: Raummiete und Snacks und Getränke</w:t>
            </w:r>
          </w:p>
          <w:p w14:paraId="4F721071" w14:textId="5FC36AD9" w:rsidR="00B63631" w:rsidRPr="00B63631" w:rsidRDefault="00B63631" w:rsidP="00B63631">
            <w:pPr>
              <w:pStyle w:val="Listenabsatz"/>
              <w:numPr>
                <w:ilvl w:val="0"/>
                <w:numId w:val="1"/>
              </w:numPr>
              <w:rPr>
                <w:rFonts w:asciiTheme="minorBidi" w:hAnsiTheme="minorBidi"/>
                <w:sz w:val="20"/>
                <w:szCs w:val="20"/>
              </w:rPr>
            </w:pPr>
            <w:r>
              <w:rPr>
                <w:rFonts w:asciiTheme="minorBidi" w:hAnsiTheme="minorBidi"/>
                <w:sz w:val="20"/>
                <w:szCs w:val="20"/>
              </w:rPr>
              <w:t>Kommunikation der Resultate im Gemeindeblatt / Website</w:t>
            </w:r>
          </w:p>
        </w:tc>
        <w:tc>
          <w:tcPr>
            <w:tcW w:w="1276" w:type="dxa"/>
          </w:tcPr>
          <w:p w14:paraId="65EDA2C7" w14:textId="0D1E19CC" w:rsidR="007D7598" w:rsidRPr="007D7598" w:rsidRDefault="00203D20" w:rsidP="00BF120B">
            <w:pPr>
              <w:spacing w:after="160"/>
              <w:jc w:val="right"/>
              <w:rPr>
                <w:rFonts w:asciiTheme="minorBidi" w:hAnsiTheme="minorBidi"/>
                <w:sz w:val="20"/>
                <w:szCs w:val="20"/>
              </w:rPr>
            </w:pPr>
            <w:r>
              <w:rPr>
                <w:rFonts w:asciiTheme="minorBidi" w:hAnsiTheme="minorBidi"/>
                <w:sz w:val="20"/>
                <w:szCs w:val="20"/>
              </w:rPr>
              <w:t>tbd</w:t>
            </w:r>
          </w:p>
        </w:tc>
      </w:tr>
      <w:tr w:rsidR="00B63631" w:rsidRPr="007D7598" w14:paraId="06B86C97" w14:textId="77777777" w:rsidTr="00BF120B">
        <w:tc>
          <w:tcPr>
            <w:tcW w:w="7366" w:type="dxa"/>
          </w:tcPr>
          <w:p w14:paraId="73DF0351" w14:textId="6B2BF79B" w:rsidR="00B63631" w:rsidRDefault="00B63631" w:rsidP="00BF120B">
            <w:pPr>
              <w:rPr>
                <w:rFonts w:asciiTheme="minorBidi" w:hAnsiTheme="minorBidi"/>
                <w:b/>
                <w:bCs/>
                <w:sz w:val="20"/>
                <w:szCs w:val="20"/>
              </w:rPr>
            </w:pPr>
            <w:r>
              <w:rPr>
                <w:rFonts w:asciiTheme="minorBidi" w:hAnsiTheme="minorBidi"/>
                <w:b/>
                <w:bCs/>
                <w:sz w:val="20"/>
                <w:szCs w:val="20"/>
              </w:rPr>
              <w:t>Umsetzung der Massnahmen</w:t>
            </w:r>
          </w:p>
          <w:p w14:paraId="4EEC39BF" w14:textId="0B7175F6" w:rsidR="00A62ADD" w:rsidRPr="00300AD9" w:rsidRDefault="00300AD9" w:rsidP="00A62ADD">
            <w:pPr>
              <w:pStyle w:val="Listenabsatz"/>
              <w:numPr>
                <w:ilvl w:val="0"/>
                <w:numId w:val="1"/>
              </w:numPr>
              <w:rPr>
                <w:rFonts w:asciiTheme="minorBidi" w:hAnsiTheme="minorBidi"/>
                <w:sz w:val="20"/>
                <w:szCs w:val="20"/>
              </w:rPr>
            </w:pPr>
            <w:r w:rsidRPr="00300AD9">
              <w:rPr>
                <w:rFonts w:asciiTheme="minorBidi" w:hAnsiTheme="minorBidi"/>
                <w:sz w:val="20"/>
                <w:szCs w:val="20"/>
              </w:rPr>
              <w:t>Offen</w:t>
            </w:r>
          </w:p>
        </w:tc>
        <w:tc>
          <w:tcPr>
            <w:tcW w:w="1276" w:type="dxa"/>
          </w:tcPr>
          <w:p w14:paraId="57703545" w14:textId="37186C72" w:rsidR="00B63631" w:rsidRDefault="00300AD9" w:rsidP="00BF120B">
            <w:pPr>
              <w:jc w:val="right"/>
              <w:rPr>
                <w:rFonts w:asciiTheme="minorBidi" w:hAnsiTheme="minorBidi"/>
                <w:sz w:val="20"/>
                <w:szCs w:val="20"/>
              </w:rPr>
            </w:pPr>
            <w:r>
              <w:rPr>
                <w:rFonts w:asciiTheme="minorBidi" w:hAnsiTheme="minorBidi"/>
                <w:sz w:val="20"/>
                <w:szCs w:val="20"/>
              </w:rPr>
              <w:t>offen</w:t>
            </w:r>
          </w:p>
        </w:tc>
      </w:tr>
      <w:tr w:rsidR="00333F75" w:rsidRPr="00E92FC6" w14:paraId="505617B9" w14:textId="77777777" w:rsidTr="00BF120B">
        <w:trPr>
          <w:trHeight w:val="397"/>
        </w:trPr>
        <w:tc>
          <w:tcPr>
            <w:tcW w:w="7366" w:type="dxa"/>
            <w:shd w:val="clear" w:color="auto" w:fill="BFBFBF" w:themeFill="background1" w:themeFillShade="BF"/>
          </w:tcPr>
          <w:p w14:paraId="59D2ABAA" w14:textId="782A8BB0" w:rsidR="00333F75" w:rsidRPr="00E92FC6" w:rsidRDefault="00333F75" w:rsidP="00BF120B">
            <w:pPr>
              <w:rPr>
                <w:rFonts w:asciiTheme="minorBidi" w:hAnsiTheme="minorBidi"/>
                <w:b/>
                <w:bCs/>
                <w:sz w:val="20"/>
                <w:szCs w:val="20"/>
              </w:rPr>
            </w:pPr>
            <w:r w:rsidRPr="00E92FC6">
              <w:rPr>
                <w:rFonts w:asciiTheme="minorBidi" w:hAnsiTheme="minorBidi"/>
                <w:b/>
                <w:bCs/>
                <w:sz w:val="20"/>
                <w:szCs w:val="20"/>
              </w:rPr>
              <w:t>Total Kosten für die Gemeinde</w:t>
            </w:r>
          </w:p>
        </w:tc>
        <w:tc>
          <w:tcPr>
            <w:tcW w:w="1276" w:type="dxa"/>
            <w:shd w:val="clear" w:color="auto" w:fill="BFBFBF" w:themeFill="background1" w:themeFillShade="BF"/>
          </w:tcPr>
          <w:p w14:paraId="02108F4C" w14:textId="4671EB01" w:rsidR="00333F75" w:rsidRPr="00E92FC6" w:rsidRDefault="00333F75" w:rsidP="00BF120B">
            <w:pPr>
              <w:jc w:val="right"/>
              <w:rPr>
                <w:rFonts w:asciiTheme="minorBidi" w:hAnsiTheme="minorBidi"/>
                <w:b/>
                <w:bCs/>
                <w:sz w:val="20"/>
                <w:szCs w:val="20"/>
              </w:rPr>
            </w:pPr>
          </w:p>
        </w:tc>
      </w:tr>
    </w:tbl>
    <w:p w14:paraId="03D19A7A" w14:textId="78641FA3" w:rsidR="00C24FCA" w:rsidRDefault="00C24FCA" w:rsidP="008B5A81">
      <w:pPr>
        <w:rPr>
          <w:rFonts w:asciiTheme="minorBidi" w:hAnsiTheme="minorBidi"/>
          <w:sz w:val="16"/>
          <w:szCs w:val="16"/>
        </w:rPr>
      </w:pPr>
    </w:p>
    <w:p w14:paraId="4DC51D41" w14:textId="1C9969ED" w:rsidR="007D7598" w:rsidRPr="00E92FC6" w:rsidRDefault="008A0DCD" w:rsidP="002B3BB5">
      <w:pPr>
        <w:rPr>
          <w:rFonts w:asciiTheme="minorBidi" w:hAnsiTheme="minorBidi"/>
          <w:b/>
          <w:bCs/>
          <w:sz w:val="20"/>
          <w:szCs w:val="20"/>
        </w:rPr>
      </w:pPr>
      <w:r>
        <w:rPr>
          <w:rFonts w:asciiTheme="minorBidi" w:hAnsiTheme="minorBidi"/>
          <w:b/>
          <w:bCs/>
          <w:sz w:val="20"/>
          <w:szCs w:val="20"/>
        </w:rPr>
        <w:t>3.</w:t>
      </w:r>
      <w:r w:rsidR="00347F03" w:rsidRPr="00E92FC6">
        <w:rPr>
          <w:rFonts w:asciiTheme="minorBidi" w:hAnsiTheme="minorBidi"/>
          <w:b/>
          <w:bCs/>
          <w:sz w:val="20"/>
          <w:szCs w:val="20"/>
        </w:rPr>
        <w:t xml:space="preserve"> Antrag</w:t>
      </w:r>
    </w:p>
    <w:p w14:paraId="6FE5404A" w14:textId="78CC7890" w:rsidR="00347F03" w:rsidRPr="00E92FC6" w:rsidRDefault="008B5A81" w:rsidP="002B3BB5">
      <w:pPr>
        <w:rPr>
          <w:rFonts w:asciiTheme="minorBidi" w:hAnsiTheme="minorBidi"/>
          <w:sz w:val="20"/>
          <w:szCs w:val="20"/>
        </w:rPr>
      </w:pPr>
      <w:r>
        <w:rPr>
          <w:rFonts w:asciiTheme="minorBidi" w:hAnsiTheme="minorBidi"/>
          <w:sz w:val="20"/>
          <w:szCs w:val="20"/>
        </w:rPr>
        <w:t>Name Vorname</w:t>
      </w:r>
      <w:r w:rsidR="00347F03" w:rsidRPr="00E92FC6">
        <w:rPr>
          <w:rFonts w:asciiTheme="minorBidi" w:hAnsiTheme="minorBidi"/>
          <w:sz w:val="20"/>
          <w:szCs w:val="20"/>
        </w:rPr>
        <w:t xml:space="preserve"> beantragt für die Durchführung des Projekts wie im Kap</w:t>
      </w:r>
      <w:r w:rsidR="00CC01DE" w:rsidRPr="00E92FC6">
        <w:rPr>
          <w:rFonts w:asciiTheme="minorBidi" w:hAnsiTheme="minorBidi"/>
          <w:sz w:val="20"/>
          <w:szCs w:val="20"/>
        </w:rPr>
        <w:t xml:space="preserve">itel 1 beschrieben die Freigabe des Budgets </w:t>
      </w:r>
      <w:r w:rsidR="00CC01DE" w:rsidRPr="008B5A81">
        <w:rPr>
          <w:rFonts w:asciiTheme="minorBidi" w:hAnsiTheme="minorBidi"/>
          <w:sz w:val="20"/>
          <w:szCs w:val="20"/>
        </w:rPr>
        <w:t xml:space="preserve">von Fr. </w:t>
      </w:r>
      <w:r w:rsidRPr="008B5A81">
        <w:rPr>
          <w:rFonts w:asciiTheme="minorBidi" w:hAnsiTheme="minorBidi"/>
          <w:sz w:val="20"/>
          <w:szCs w:val="20"/>
        </w:rPr>
        <w:t>xx</w:t>
      </w:r>
      <w:r w:rsidR="00CC01DE" w:rsidRPr="008B5A81">
        <w:rPr>
          <w:rFonts w:asciiTheme="minorBidi" w:hAnsiTheme="minorBidi"/>
          <w:sz w:val="20"/>
          <w:szCs w:val="20"/>
        </w:rPr>
        <w:t xml:space="preserve"> für das Jahr </w:t>
      </w:r>
      <w:r w:rsidRPr="008B5A81">
        <w:rPr>
          <w:rFonts w:asciiTheme="minorBidi" w:hAnsiTheme="minorBidi"/>
          <w:sz w:val="20"/>
          <w:szCs w:val="20"/>
        </w:rPr>
        <w:t>xx</w:t>
      </w:r>
      <w:r w:rsidR="00CC01DE" w:rsidRPr="008B5A81">
        <w:rPr>
          <w:rFonts w:asciiTheme="minorBidi" w:hAnsiTheme="minorBidi"/>
          <w:sz w:val="20"/>
          <w:szCs w:val="20"/>
        </w:rPr>
        <w:t>.</w:t>
      </w:r>
      <w:r w:rsidR="00CC01DE" w:rsidRPr="00E92FC6">
        <w:rPr>
          <w:rFonts w:asciiTheme="minorBidi" w:hAnsiTheme="minorBidi"/>
          <w:sz w:val="20"/>
          <w:szCs w:val="20"/>
        </w:rPr>
        <w:t xml:space="preserve"> </w:t>
      </w:r>
    </w:p>
    <w:p w14:paraId="78272417" w14:textId="43E30F3D" w:rsidR="00CC01DE" w:rsidRPr="00E92FC6" w:rsidRDefault="00771A96" w:rsidP="002B3BB5">
      <w:pPr>
        <w:rPr>
          <w:rFonts w:asciiTheme="minorBidi" w:hAnsiTheme="minorBidi"/>
          <w:sz w:val="20"/>
          <w:szCs w:val="20"/>
        </w:rPr>
      </w:pPr>
      <w:r w:rsidRPr="00972CC4">
        <w:rPr>
          <w:rFonts w:asciiTheme="minorBidi" w:hAnsiTheme="minorBidi"/>
          <w:sz w:val="20"/>
          <w:szCs w:val="20"/>
          <w:highlight w:val="yellow"/>
        </w:rPr>
        <w:t xml:space="preserve">Absender/offizielles Dokument der Gemeinde </w:t>
      </w:r>
      <w:r w:rsidR="00972CC4" w:rsidRPr="00972CC4">
        <w:rPr>
          <w:rFonts w:asciiTheme="minorBidi" w:hAnsiTheme="minorBidi"/>
          <w:sz w:val="20"/>
          <w:szCs w:val="20"/>
          <w:highlight w:val="yellow"/>
        </w:rPr>
        <w:t>benutzen</w:t>
      </w:r>
    </w:p>
    <w:sectPr w:rsidR="00CC01DE" w:rsidRPr="00E92FC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ECE7" w14:textId="77777777" w:rsidR="006F3DA1" w:rsidRDefault="006F3DA1" w:rsidP="006F3DA1">
      <w:pPr>
        <w:spacing w:after="0" w:line="240" w:lineRule="auto"/>
      </w:pPr>
      <w:r>
        <w:separator/>
      </w:r>
    </w:p>
  </w:endnote>
  <w:endnote w:type="continuationSeparator" w:id="0">
    <w:p w14:paraId="2526FEE8" w14:textId="77777777" w:rsidR="006F3DA1" w:rsidRDefault="006F3DA1" w:rsidP="006F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S Maquette Pro Light">
    <w:panose1 w:val="02000303030000020004"/>
    <w:charset w:val="00"/>
    <w:family w:val="auto"/>
    <w:pitch w:val="variable"/>
    <w:sig w:usb0="A00000BF" w:usb1="5000A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53D" w14:textId="77777777" w:rsidR="006F3DA1" w:rsidRDefault="006F3DA1" w:rsidP="006F3DA1">
      <w:pPr>
        <w:spacing w:after="0" w:line="240" w:lineRule="auto"/>
      </w:pPr>
      <w:r>
        <w:separator/>
      </w:r>
    </w:p>
  </w:footnote>
  <w:footnote w:type="continuationSeparator" w:id="0">
    <w:p w14:paraId="1868E4A1" w14:textId="77777777" w:rsidR="006F3DA1" w:rsidRDefault="006F3DA1" w:rsidP="006F3DA1">
      <w:pPr>
        <w:spacing w:after="0" w:line="240" w:lineRule="auto"/>
      </w:pPr>
      <w:r>
        <w:continuationSeparator/>
      </w:r>
    </w:p>
  </w:footnote>
  <w:footnote w:id="1">
    <w:p w14:paraId="3CD53247" w14:textId="08D0966C" w:rsidR="00B06477" w:rsidRDefault="00B06477" w:rsidP="00B06477">
      <w:pPr>
        <w:pStyle w:val="Funotentext"/>
      </w:pPr>
      <w:r>
        <w:rPr>
          <w:rStyle w:val="Funotenzeichen"/>
        </w:rPr>
        <w:footnoteRef/>
      </w:r>
      <w:r w:rsidRPr="006F3DA1">
        <w:rPr>
          <w:sz w:val="16"/>
          <w:szCs w:val="16"/>
        </w:rPr>
        <w:t xml:space="preserve"> </w:t>
      </w:r>
      <w:hyperlink r:id="rId1" w:history="1">
        <w:r w:rsidR="004A7237" w:rsidRPr="007840DB">
          <w:rPr>
            <w:rStyle w:val="Hyperlink"/>
            <w:rFonts w:asciiTheme="minorBidi" w:hAnsiTheme="minorBidi"/>
            <w:sz w:val="16"/>
            <w:szCs w:val="16"/>
          </w:rPr>
          <w:t>https://altersfreundliche-gemeinde.ch/gemeinsam-unterwegs/who-modell</w:t>
        </w:r>
      </w:hyperlink>
      <w:r w:rsidR="004A7237">
        <w:rPr>
          <w:rFonts w:asciiTheme="minorBidi" w:hAnsiTheme="minorBid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78F"/>
    <w:multiLevelType w:val="hybridMultilevel"/>
    <w:tmpl w:val="31726C04"/>
    <w:lvl w:ilvl="0" w:tplc="E438EC64">
      <w:start w:val="3097"/>
      <w:numFmt w:val="bullet"/>
      <w:lvlText w:val="-"/>
      <w:lvlJc w:val="left"/>
      <w:pPr>
        <w:ind w:left="720" w:hanging="360"/>
      </w:pPr>
      <w:rPr>
        <w:rFonts w:ascii="ARS Maquette Pro Light" w:eastAsiaTheme="minorHAnsi" w:hAnsi="ARS Maquette Pro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2D6D1D"/>
    <w:multiLevelType w:val="hybridMultilevel"/>
    <w:tmpl w:val="710A14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E44927"/>
    <w:multiLevelType w:val="hybridMultilevel"/>
    <w:tmpl w:val="B442E51C"/>
    <w:lvl w:ilvl="0" w:tplc="E438EC64">
      <w:start w:val="3097"/>
      <w:numFmt w:val="bullet"/>
      <w:lvlText w:val="-"/>
      <w:lvlJc w:val="left"/>
      <w:pPr>
        <w:ind w:left="720" w:hanging="360"/>
      </w:pPr>
      <w:rPr>
        <w:rFonts w:ascii="ARS Maquette Pro Light" w:eastAsiaTheme="minorHAnsi" w:hAnsi="ARS Maquette Pro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693E62"/>
    <w:multiLevelType w:val="hybridMultilevel"/>
    <w:tmpl w:val="10D06D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2710F80"/>
    <w:multiLevelType w:val="hybridMultilevel"/>
    <w:tmpl w:val="77CE800A"/>
    <w:lvl w:ilvl="0" w:tplc="E438EC64">
      <w:start w:val="3097"/>
      <w:numFmt w:val="bullet"/>
      <w:lvlText w:val="-"/>
      <w:lvlJc w:val="left"/>
      <w:pPr>
        <w:ind w:left="720" w:hanging="360"/>
      </w:pPr>
      <w:rPr>
        <w:rFonts w:ascii="ARS Maquette Pro Light" w:eastAsiaTheme="minorHAnsi" w:hAnsi="ARS Maquette Pro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FE2EAC"/>
    <w:multiLevelType w:val="hybridMultilevel"/>
    <w:tmpl w:val="63682A50"/>
    <w:lvl w:ilvl="0" w:tplc="E438EC64">
      <w:start w:val="3097"/>
      <w:numFmt w:val="bullet"/>
      <w:lvlText w:val="-"/>
      <w:lvlJc w:val="left"/>
      <w:pPr>
        <w:ind w:left="720" w:hanging="360"/>
      </w:pPr>
      <w:rPr>
        <w:rFonts w:ascii="ARS Maquette Pro Light" w:eastAsiaTheme="minorHAnsi" w:hAnsi="ARS Maquette Pro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9AE00E9"/>
    <w:multiLevelType w:val="hybridMultilevel"/>
    <w:tmpl w:val="29365220"/>
    <w:lvl w:ilvl="0" w:tplc="E438EC64">
      <w:start w:val="3097"/>
      <w:numFmt w:val="bullet"/>
      <w:lvlText w:val="-"/>
      <w:lvlJc w:val="left"/>
      <w:pPr>
        <w:ind w:left="720" w:hanging="360"/>
      </w:pPr>
      <w:rPr>
        <w:rFonts w:ascii="ARS Maquette Pro Light" w:eastAsiaTheme="minorHAnsi" w:hAnsi="ARS Maquette Pro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3E2040"/>
    <w:multiLevelType w:val="hybridMultilevel"/>
    <w:tmpl w:val="DCAA0F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19A79E7"/>
    <w:multiLevelType w:val="hybridMultilevel"/>
    <w:tmpl w:val="BC022560"/>
    <w:lvl w:ilvl="0" w:tplc="E438EC64">
      <w:start w:val="3097"/>
      <w:numFmt w:val="bullet"/>
      <w:lvlText w:val="-"/>
      <w:lvlJc w:val="left"/>
      <w:pPr>
        <w:ind w:left="720" w:hanging="360"/>
      </w:pPr>
      <w:rPr>
        <w:rFonts w:ascii="ARS Maquette Pro Light" w:eastAsiaTheme="minorHAnsi" w:hAnsi="ARS Maquette Pro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61723982">
    <w:abstractNumId w:val="4"/>
  </w:num>
  <w:num w:numId="2" w16cid:durableId="67962745">
    <w:abstractNumId w:val="7"/>
  </w:num>
  <w:num w:numId="3" w16cid:durableId="229539632">
    <w:abstractNumId w:val="3"/>
  </w:num>
  <w:num w:numId="4" w16cid:durableId="286741029">
    <w:abstractNumId w:val="6"/>
  </w:num>
  <w:num w:numId="5" w16cid:durableId="524440189">
    <w:abstractNumId w:val="5"/>
  </w:num>
  <w:num w:numId="6" w16cid:durableId="354891188">
    <w:abstractNumId w:val="8"/>
  </w:num>
  <w:num w:numId="7" w16cid:durableId="694383010">
    <w:abstractNumId w:val="1"/>
  </w:num>
  <w:num w:numId="8" w16cid:durableId="1145319193">
    <w:abstractNumId w:val="0"/>
  </w:num>
  <w:num w:numId="9" w16cid:durableId="49665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17"/>
    <w:rsid w:val="00014923"/>
    <w:rsid w:val="00047243"/>
    <w:rsid w:val="00061B8A"/>
    <w:rsid w:val="00084373"/>
    <w:rsid w:val="000F42DB"/>
    <w:rsid w:val="001016CA"/>
    <w:rsid w:val="00102409"/>
    <w:rsid w:val="0012068A"/>
    <w:rsid w:val="00124F4E"/>
    <w:rsid w:val="001C0C5E"/>
    <w:rsid w:val="001C64EA"/>
    <w:rsid w:val="001E6690"/>
    <w:rsid w:val="002000CC"/>
    <w:rsid w:val="00203D20"/>
    <w:rsid w:val="00232D90"/>
    <w:rsid w:val="002A1D57"/>
    <w:rsid w:val="002A3508"/>
    <w:rsid w:val="002B151A"/>
    <w:rsid w:val="002B341B"/>
    <w:rsid w:val="002B3BB5"/>
    <w:rsid w:val="002D007E"/>
    <w:rsid w:val="002E5414"/>
    <w:rsid w:val="002F7B34"/>
    <w:rsid w:val="00300AD9"/>
    <w:rsid w:val="003059B1"/>
    <w:rsid w:val="00320594"/>
    <w:rsid w:val="00333F75"/>
    <w:rsid w:val="00347F03"/>
    <w:rsid w:val="003B074D"/>
    <w:rsid w:val="004135AB"/>
    <w:rsid w:val="004A7237"/>
    <w:rsid w:val="004C1C12"/>
    <w:rsid w:val="004F7A15"/>
    <w:rsid w:val="00530803"/>
    <w:rsid w:val="00563D35"/>
    <w:rsid w:val="005974DF"/>
    <w:rsid w:val="005B5183"/>
    <w:rsid w:val="005D261F"/>
    <w:rsid w:val="005D4770"/>
    <w:rsid w:val="005E79D6"/>
    <w:rsid w:val="006206CB"/>
    <w:rsid w:val="0065567B"/>
    <w:rsid w:val="00657553"/>
    <w:rsid w:val="00692C17"/>
    <w:rsid w:val="006F3DA1"/>
    <w:rsid w:val="006F7F35"/>
    <w:rsid w:val="00771A96"/>
    <w:rsid w:val="007839E9"/>
    <w:rsid w:val="007A592F"/>
    <w:rsid w:val="007D7598"/>
    <w:rsid w:val="007E6BA8"/>
    <w:rsid w:val="00806441"/>
    <w:rsid w:val="008540D5"/>
    <w:rsid w:val="00880A81"/>
    <w:rsid w:val="00886ABA"/>
    <w:rsid w:val="008A0DCD"/>
    <w:rsid w:val="008B027B"/>
    <w:rsid w:val="008B5A81"/>
    <w:rsid w:val="00972CC4"/>
    <w:rsid w:val="00995049"/>
    <w:rsid w:val="009C4558"/>
    <w:rsid w:val="00A62ADD"/>
    <w:rsid w:val="00AA3F2B"/>
    <w:rsid w:val="00B06477"/>
    <w:rsid w:val="00B34916"/>
    <w:rsid w:val="00B36522"/>
    <w:rsid w:val="00B611BB"/>
    <w:rsid w:val="00B63631"/>
    <w:rsid w:val="00BA7356"/>
    <w:rsid w:val="00BB2B23"/>
    <w:rsid w:val="00BE72AE"/>
    <w:rsid w:val="00BF120B"/>
    <w:rsid w:val="00C24FCA"/>
    <w:rsid w:val="00CC01DE"/>
    <w:rsid w:val="00CD4F78"/>
    <w:rsid w:val="00D119F8"/>
    <w:rsid w:val="00D7069A"/>
    <w:rsid w:val="00D73415"/>
    <w:rsid w:val="00D857EF"/>
    <w:rsid w:val="00DB7B08"/>
    <w:rsid w:val="00E31593"/>
    <w:rsid w:val="00E37117"/>
    <w:rsid w:val="00E40431"/>
    <w:rsid w:val="00E437FD"/>
    <w:rsid w:val="00E501F3"/>
    <w:rsid w:val="00E743BA"/>
    <w:rsid w:val="00E92FC6"/>
    <w:rsid w:val="00E9402D"/>
    <w:rsid w:val="00EA1425"/>
    <w:rsid w:val="00EF70F7"/>
    <w:rsid w:val="00F21DEB"/>
    <w:rsid w:val="00F92E60"/>
    <w:rsid w:val="00F9712B"/>
    <w:rsid w:val="00FA596C"/>
    <w:rsid w:val="00FC7668"/>
    <w:rsid w:val="00FE238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66F8"/>
  <w15:chartTrackingRefBased/>
  <w15:docId w15:val="{3D7A18FA-047A-4A8A-A38E-BB1681D0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36522"/>
    <w:pPr>
      <w:ind w:left="720"/>
      <w:contextualSpacing/>
    </w:pPr>
  </w:style>
  <w:style w:type="paragraph" w:styleId="Funotentext">
    <w:name w:val="footnote text"/>
    <w:basedOn w:val="Standard"/>
    <w:link w:val="FunotentextZchn"/>
    <w:uiPriority w:val="99"/>
    <w:semiHidden/>
    <w:unhideWhenUsed/>
    <w:rsid w:val="006F3DA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3DA1"/>
    <w:rPr>
      <w:sz w:val="20"/>
      <w:szCs w:val="20"/>
    </w:rPr>
  </w:style>
  <w:style w:type="character" w:styleId="Funotenzeichen">
    <w:name w:val="footnote reference"/>
    <w:basedOn w:val="Absatz-Standardschriftart"/>
    <w:uiPriority w:val="99"/>
    <w:semiHidden/>
    <w:unhideWhenUsed/>
    <w:rsid w:val="006F3DA1"/>
    <w:rPr>
      <w:vertAlign w:val="superscript"/>
    </w:rPr>
  </w:style>
  <w:style w:type="character" w:styleId="Hyperlink">
    <w:name w:val="Hyperlink"/>
    <w:basedOn w:val="Absatz-Standardschriftart"/>
    <w:uiPriority w:val="99"/>
    <w:unhideWhenUsed/>
    <w:rsid w:val="006F3DA1"/>
    <w:rPr>
      <w:color w:val="0563C1" w:themeColor="hyperlink"/>
      <w:u w:val="single"/>
    </w:rPr>
  </w:style>
  <w:style w:type="character" w:styleId="NichtaufgelsteErwhnung">
    <w:name w:val="Unresolved Mention"/>
    <w:basedOn w:val="Absatz-Standardschriftart"/>
    <w:uiPriority w:val="99"/>
    <w:semiHidden/>
    <w:unhideWhenUsed/>
    <w:rsid w:val="006F3DA1"/>
    <w:rPr>
      <w:color w:val="605E5C"/>
      <w:shd w:val="clear" w:color="auto" w:fill="E1DFDD"/>
    </w:rPr>
  </w:style>
  <w:style w:type="character" w:styleId="Kommentarzeichen">
    <w:name w:val="annotation reference"/>
    <w:basedOn w:val="Absatz-Standardschriftart"/>
    <w:uiPriority w:val="99"/>
    <w:semiHidden/>
    <w:unhideWhenUsed/>
    <w:rsid w:val="00E40431"/>
    <w:rPr>
      <w:sz w:val="16"/>
      <w:szCs w:val="16"/>
    </w:rPr>
  </w:style>
  <w:style w:type="paragraph" w:styleId="Kommentartext">
    <w:name w:val="annotation text"/>
    <w:basedOn w:val="Standard"/>
    <w:link w:val="KommentartextZchn"/>
    <w:uiPriority w:val="99"/>
    <w:unhideWhenUsed/>
    <w:rsid w:val="00E40431"/>
    <w:pPr>
      <w:spacing w:line="240" w:lineRule="auto"/>
    </w:pPr>
    <w:rPr>
      <w:sz w:val="20"/>
      <w:szCs w:val="20"/>
    </w:rPr>
  </w:style>
  <w:style w:type="character" w:customStyle="1" w:styleId="KommentartextZchn">
    <w:name w:val="Kommentartext Zchn"/>
    <w:basedOn w:val="Absatz-Standardschriftart"/>
    <w:link w:val="Kommentartext"/>
    <w:uiPriority w:val="99"/>
    <w:rsid w:val="00E40431"/>
    <w:rPr>
      <w:sz w:val="20"/>
      <w:szCs w:val="20"/>
    </w:rPr>
  </w:style>
  <w:style w:type="paragraph" w:styleId="Kommentarthema">
    <w:name w:val="annotation subject"/>
    <w:basedOn w:val="Kommentartext"/>
    <w:next w:val="Kommentartext"/>
    <w:link w:val="KommentarthemaZchn"/>
    <w:uiPriority w:val="99"/>
    <w:semiHidden/>
    <w:unhideWhenUsed/>
    <w:rsid w:val="00E40431"/>
    <w:rPr>
      <w:b/>
      <w:bCs/>
    </w:rPr>
  </w:style>
  <w:style w:type="character" w:customStyle="1" w:styleId="KommentarthemaZchn">
    <w:name w:val="Kommentarthema Zchn"/>
    <w:basedOn w:val="KommentartextZchn"/>
    <w:link w:val="Kommentarthema"/>
    <w:uiPriority w:val="99"/>
    <w:semiHidden/>
    <w:rsid w:val="00E40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400">
      <w:bodyDiv w:val="1"/>
      <w:marLeft w:val="0"/>
      <w:marRight w:val="0"/>
      <w:marTop w:val="0"/>
      <w:marBottom w:val="0"/>
      <w:divBdr>
        <w:top w:val="none" w:sz="0" w:space="0" w:color="auto"/>
        <w:left w:val="none" w:sz="0" w:space="0" w:color="auto"/>
        <w:bottom w:val="none" w:sz="0" w:space="0" w:color="auto"/>
        <w:right w:val="none" w:sz="0" w:space="0" w:color="auto"/>
      </w:divBdr>
    </w:div>
    <w:div w:id="172957296">
      <w:bodyDiv w:val="1"/>
      <w:marLeft w:val="0"/>
      <w:marRight w:val="0"/>
      <w:marTop w:val="0"/>
      <w:marBottom w:val="0"/>
      <w:divBdr>
        <w:top w:val="none" w:sz="0" w:space="0" w:color="auto"/>
        <w:left w:val="none" w:sz="0" w:space="0" w:color="auto"/>
        <w:bottom w:val="none" w:sz="0" w:space="0" w:color="auto"/>
        <w:right w:val="none" w:sz="0" w:space="0" w:color="auto"/>
      </w:divBdr>
    </w:div>
    <w:div w:id="233273612">
      <w:bodyDiv w:val="1"/>
      <w:marLeft w:val="0"/>
      <w:marRight w:val="0"/>
      <w:marTop w:val="0"/>
      <w:marBottom w:val="0"/>
      <w:divBdr>
        <w:top w:val="none" w:sz="0" w:space="0" w:color="auto"/>
        <w:left w:val="none" w:sz="0" w:space="0" w:color="auto"/>
        <w:bottom w:val="none" w:sz="0" w:space="0" w:color="auto"/>
        <w:right w:val="none" w:sz="0" w:space="0" w:color="auto"/>
      </w:divBdr>
    </w:div>
    <w:div w:id="395402489">
      <w:bodyDiv w:val="1"/>
      <w:marLeft w:val="0"/>
      <w:marRight w:val="0"/>
      <w:marTop w:val="0"/>
      <w:marBottom w:val="0"/>
      <w:divBdr>
        <w:top w:val="none" w:sz="0" w:space="0" w:color="auto"/>
        <w:left w:val="none" w:sz="0" w:space="0" w:color="auto"/>
        <w:bottom w:val="none" w:sz="0" w:space="0" w:color="auto"/>
        <w:right w:val="none" w:sz="0" w:space="0" w:color="auto"/>
      </w:divBdr>
    </w:div>
    <w:div w:id="432480614">
      <w:bodyDiv w:val="1"/>
      <w:marLeft w:val="0"/>
      <w:marRight w:val="0"/>
      <w:marTop w:val="0"/>
      <w:marBottom w:val="0"/>
      <w:divBdr>
        <w:top w:val="none" w:sz="0" w:space="0" w:color="auto"/>
        <w:left w:val="none" w:sz="0" w:space="0" w:color="auto"/>
        <w:bottom w:val="none" w:sz="0" w:space="0" w:color="auto"/>
        <w:right w:val="none" w:sz="0" w:space="0" w:color="auto"/>
      </w:divBdr>
      <w:divsChild>
        <w:div w:id="705836023">
          <w:marLeft w:val="0"/>
          <w:marRight w:val="0"/>
          <w:marTop w:val="0"/>
          <w:marBottom w:val="0"/>
          <w:divBdr>
            <w:top w:val="none" w:sz="0" w:space="0" w:color="auto"/>
            <w:left w:val="none" w:sz="0" w:space="0" w:color="auto"/>
            <w:bottom w:val="none" w:sz="0" w:space="0" w:color="auto"/>
            <w:right w:val="none" w:sz="0" w:space="0" w:color="auto"/>
          </w:divBdr>
        </w:div>
      </w:divsChild>
    </w:div>
    <w:div w:id="576749450">
      <w:bodyDiv w:val="1"/>
      <w:marLeft w:val="0"/>
      <w:marRight w:val="0"/>
      <w:marTop w:val="0"/>
      <w:marBottom w:val="0"/>
      <w:divBdr>
        <w:top w:val="none" w:sz="0" w:space="0" w:color="auto"/>
        <w:left w:val="none" w:sz="0" w:space="0" w:color="auto"/>
        <w:bottom w:val="none" w:sz="0" w:space="0" w:color="auto"/>
        <w:right w:val="none" w:sz="0" w:space="0" w:color="auto"/>
      </w:divBdr>
      <w:divsChild>
        <w:div w:id="1371413221">
          <w:marLeft w:val="562"/>
          <w:marRight w:val="0"/>
          <w:marTop w:val="200"/>
          <w:marBottom w:val="0"/>
          <w:divBdr>
            <w:top w:val="none" w:sz="0" w:space="0" w:color="auto"/>
            <w:left w:val="none" w:sz="0" w:space="0" w:color="auto"/>
            <w:bottom w:val="none" w:sz="0" w:space="0" w:color="auto"/>
            <w:right w:val="none" w:sz="0" w:space="0" w:color="auto"/>
          </w:divBdr>
        </w:div>
        <w:div w:id="1279600767">
          <w:marLeft w:val="562"/>
          <w:marRight w:val="0"/>
          <w:marTop w:val="200"/>
          <w:marBottom w:val="0"/>
          <w:divBdr>
            <w:top w:val="none" w:sz="0" w:space="0" w:color="auto"/>
            <w:left w:val="none" w:sz="0" w:space="0" w:color="auto"/>
            <w:bottom w:val="none" w:sz="0" w:space="0" w:color="auto"/>
            <w:right w:val="none" w:sz="0" w:space="0" w:color="auto"/>
          </w:divBdr>
        </w:div>
      </w:divsChild>
    </w:div>
    <w:div w:id="616984468">
      <w:bodyDiv w:val="1"/>
      <w:marLeft w:val="0"/>
      <w:marRight w:val="0"/>
      <w:marTop w:val="0"/>
      <w:marBottom w:val="0"/>
      <w:divBdr>
        <w:top w:val="none" w:sz="0" w:space="0" w:color="auto"/>
        <w:left w:val="none" w:sz="0" w:space="0" w:color="auto"/>
        <w:bottom w:val="none" w:sz="0" w:space="0" w:color="auto"/>
        <w:right w:val="none" w:sz="0" w:space="0" w:color="auto"/>
      </w:divBdr>
    </w:div>
    <w:div w:id="886382467">
      <w:bodyDiv w:val="1"/>
      <w:marLeft w:val="0"/>
      <w:marRight w:val="0"/>
      <w:marTop w:val="0"/>
      <w:marBottom w:val="0"/>
      <w:divBdr>
        <w:top w:val="none" w:sz="0" w:space="0" w:color="auto"/>
        <w:left w:val="none" w:sz="0" w:space="0" w:color="auto"/>
        <w:bottom w:val="none" w:sz="0" w:space="0" w:color="auto"/>
        <w:right w:val="none" w:sz="0" w:space="0" w:color="auto"/>
      </w:divBdr>
      <w:divsChild>
        <w:div w:id="474377257">
          <w:marLeft w:val="562"/>
          <w:marRight w:val="0"/>
          <w:marTop w:val="200"/>
          <w:marBottom w:val="0"/>
          <w:divBdr>
            <w:top w:val="none" w:sz="0" w:space="0" w:color="auto"/>
            <w:left w:val="none" w:sz="0" w:space="0" w:color="auto"/>
            <w:bottom w:val="none" w:sz="0" w:space="0" w:color="auto"/>
            <w:right w:val="none" w:sz="0" w:space="0" w:color="auto"/>
          </w:divBdr>
        </w:div>
        <w:div w:id="155538476">
          <w:marLeft w:val="562"/>
          <w:marRight w:val="0"/>
          <w:marTop w:val="200"/>
          <w:marBottom w:val="0"/>
          <w:divBdr>
            <w:top w:val="none" w:sz="0" w:space="0" w:color="auto"/>
            <w:left w:val="none" w:sz="0" w:space="0" w:color="auto"/>
            <w:bottom w:val="none" w:sz="0" w:space="0" w:color="auto"/>
            <w:right w:val="none" w:sz="0" w:space="0" w:color="auto"/>
          </w:divBdr>
        </w:div>
      </w:divsChild>
    </w:div>
    <w:div w:id="890262201">
      <w:bodyDiv w:val="1"/>
      <w:marLeft w:val="0"/>
      <w:marRight w:val="0"/>
      <w:marTop w:val="0"/>
      <w:marBottom w:val="0"/>
      <w:divBdr>
        <w:top w:val="none" w:sz="0" w:space="0" w:color="auto"/>
        <w:left w:val="none" w:sz="0" w:space="0" w:color="auto"/>
        <w:bottom w:val="none" w:sz="0" w:space="0" w:color="auto"/>
        <w:right w:val="none" w:sz="0" w:space="0" w:color="auto"/>
      </w:divBdr>
      <w:divsChild>
        <w:div w:id="2066249419">
          <w:marLeft w:val="562"/>
          <w:marRight w:val="0"/>
          <w:marTop w:val="200"/>
          <w:marBottom w:val="0"/>
          <w:divBdr>
            <w:top w:val="none" w:sz="0" w:space="0" w:color="auto"/>
            <w:left w:val="none" w:sz="0" w:space="0" w:color="auto"/>
            <w:bottom w:val="none" w:sz="0" w:space="0" w:color="auto"/>
            <w:right w:val="none" w:sz="0" w:space="0" w:color="auto"/>
          </w:divBdr>
        </w:div>
        <w:div w:id="1372656829">
          <w:marLeft w:val="562"/>
          <w:marRight w:val="0"/>
          <w:marTop w:val="200"/>
          <w:marBottom w:val="0"/>
          <w:divBdr>
            <w:top w:val="none" w:sz="0" w:space="0" w:color="auto"/>
            <w:left w:val="none" w:sz="0" w:space="0" w:color="auto"/>
            <w:bottom w:val="none" w:sz="0" w:space="0" w:color="auto"/>
            <w:right w:val="none" w:sz="0" w:space="0" w:color="auto"/>
          </w:divBdr>
        </w:div>
      </w:divsChild>
    </w:div>
    <w:div w:id="1349678626">
      <w:bodyDiv w:val="1"/>
      <w:marLeft w:val="0"/>
      <w:marRight w:val="0"/>
      <w:marTop w:val="0"/>
      <w:marBottom w:val="0"/>
      <w:divBdr>
        <w:top w:val="none" w:sz="0" w:space="0" w:color="auto"/>
        <w:left w:val="none" w:sz="0" w:space="0" w:color="auto"/>
        <w:bottom w:val="none" w:sz="0" w:space="0" w:color="auto"/>
        <w:right w:val="none" w:sz="0" w:space="0" w:color="auto"/>
      </w:divBdr>
    </w:div>
    <w:div w:id="1580367867">
      <w:bodyDiv w:val="1"/>
      <w:marLeft w:val="0"/>
      <w:marRight w:val="0"/>
      <w:marTop w:val="0"/>
      <w:marBottom w:val="0"/>
      <w:divBdr>
        <w:top w:val="none" w:sz="0" w:space="0" w:color="auto"/>
        <w:left w:val="none" w:sz="0" w:space="0" w:color="auto"/>
        <w:bottom w:val="none" w:sz="0" w:space="0" w:color="auto"/>
        <w:right w:val="none" w:sz="0" w:space="0" w:color="auto"/>
      </w:divBdr>
    </w:div>
    <w:div w:id="1718553729">
      <w:bodyDiv w:val="1"/>
      <w:marLeft w:val="0"/>
      <w:marRight w:val="0"/>
      <w:marTop w:val="0"/>
      <w:marBottom w:val="0"/>
      <w:divBdr>
        <w:top w:val="none" w:sz="0" w:space="0" w:color="auto"/>
        <w:left w:val="none" w:sz="0" w:space="0" w:color="auto"/>
        <w:bottom w:val="none" w:sz="0" w:space="0" w:color="auto"/>
        <w:right w:val="none" w:sz="0" w:space="0" w:color="auto"/>
      </w:divBdr>
    </w:div>
    <w:div w:id="1857571168">
      <w:bodyDiv w:val="1"/>
      <w:marLeft w:val="0"/>
      <w:marRight w:val="0"/>
      <w:marTop w:val="0"/>
      <w:marBottom w:val="0"/>
      <w:divBdr>
        <w:top w:val="none" w:sz="0" w:space="0" w:color="auto"/>
        <w:left w:val="none" w:sz="0" w:space="0" w:color="auto"/>
        <w:bottom w:val="none" w:sz="0" w:space="0" w:color="auto"/>
        <w:right w:val="none" w:sz="0" w:space="0" w:color="auto"/>
      </w:divBdr>
    </w:div>
    <w:div w:id="2115710748">
      <w:bodyDiv w:val="1"/>
      <w:marLeft w:val="0"/>
      <w:marRight w:val="0"/>
      <w:marTop w:val="0"/>
      <w:marBottom w:val="0"/>
      <w:divBdr>
        <w:top w:val="none" w:sz="0" w:space="0" w:color="auto"/>
        <w:left w:val="none" w:sz="0" w:space="0" w:color="auto"/>
        <w:bottom w:val="none" w:sz="0" w:space="0" w:color="auto"/>
        <w:right w:val="none" w:sz="0" w:space="0" w:color="auto"/>
      </w:divBdr>
      <w:divsChild>
        <w:div w:id="1556165334">
          <w:marLeft w:val="446"/>
          <w:marRight w:val="0"/>
          <w:marTop w:val="0"/>
          <w:marBottom w:val="0"/>
          <w:divBdr>
            <w:top w:val="none" w:sz="0" w:space="0" w:color="auto"/>
            <w:left w:val="none" w:sz="0" w:space="0" w:color="auto"/>
            <w:bottom w:val="none" w:sz="0" w:space="0" w:color="auto"/>
            <w:right w:val="none" w:sz="0" w:space="0" w:color="auto"/>
          </w:divBdr>
        </w:div>
        <w:div w:id="995189907">
          <w:marLeft w:val="446"/>
          <w:marRight w:val="0"/>
          <w:marTop w:val="0"/>
          <w:marBottom w:val="0"/>
          <w:divBdr>
            <w:top w:val="none" w:sz="0" w:space="0" w:color="auto"/>
            <w:left w:val="none" w:sz="0" w:space="0" w:color="auto"/>
            <w:bottom w:val="none" w:sz="0" w:space="0" w:color="auto"/>
            <w:right w:val="none" w:sz="0" w:space="0" w:color="auto"/>
          </w:divBdr>
        </w:div>
        <w:div w:id="550071686">
          <w:marLeft w:val="446"/>
          <w:marRight w:val="0"/>
          <w:marTop w:val="0"/>
          <w:marBottom w:val="0"/>
          <w:divBdr>
            <w:top w:val="none" w:sz="0" w:space="0" w:color="auto"/>
            <w:left w:val="none" w:sz="0" w:space="0" w:color="auto"/>
            <w:bottom w:val="none" w:sz="0" w:space="0" w:color="auto"/>
            <w:right w:val="none" w:sz="0" w:space="0" w:color="auto"/>
          </w:divBdr>
        </w:div>
        <w:div w:id="262031301">
          <w:marLeft w:val="446"/>
          <w:marRight w:val="0"/>
          <w:marTop w:val="0"/>
          <w:marBottom w:val="0"/>
          <w:divBdr>
            <w:top w:val="none" w:sz="0" w:space="0" w:color="auto"/>
            <w:left w:val="none" w:sz="0" w:space="0" w:color="auto"/>
            <w:bottom w:val="none" w:sz="0" w:space="0" w:color="auto"/>
            <w:right w:val="none" w:sz="0" w:space="0" w:color="auto"/>
          </w:divBdr>
        </w:div>
        <w:div w:id="102724864">
          <w:marLeft w:val="446"/>
          <w:marRight w:val="0"/>
          <w:marTop w:val="0"/>
          <w:marBottom w:val="0"/>
          <w:divBdr>
            <w:top w:val="none" w:sz="0" w:space="0" w:color="auto"/>
            <w:left w:val="none" w:sz="0" w:space="0" w:color="auto"/>
            <w:bottom w:val="none" w:sz="0" w:space="0" w:color="auto"/>
            <w:right w:val="none" w:sz="0" w:space="0" w:color="auto"/>
          </w:divBdr>
        </w:div>
        <w:div w:id="221058926">
          <w:marLeft w:val="446"/>
          <w:marRight w:val="0"/>
          <w:marTop w:val="0"/>
          <w:marBottom w:val="0"/>
          <w:divBdr>
            <w:top w:val="none" w:sz="0" w:space="0" w:color="auto"/>
            <w:left w:val="none" w:sz="0" w:space="0" w:color="auto"/>
            <w:bottom w:val="none" w:sz="0" w:space="0" w:color="auto"/>
            <w:right w:val="none" w:sz="0" w:space="0" w:color="auto"/>
          </w:divBdr>
        </w:div>
        <w:div w:id="194013915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ltersfreundliche-gemeinde.ch/gemeinsam-unterwegs/who-model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4040-70A4-431B-8290-01BF5CEC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3724</Characters>
  <Application>Microsoft Office Word</Application>
  <DocSecurity>0</DocSecurity>
  <Lines>31</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alina.buehler@gmail.com</dc:creator>
  <cp:keywords/>
  <dc:description/>
  <cp:lastModifiedBy>Alina Bühler</cp:lastModifiedBy>
  <cp:revision>94</cp:revision>
  <dcterms:created xsi:type="dcterms:W3CDTF">2023-06-02T07:25:00Z</dcterms:created>
  <dcterms:modified xsi:type="dcterms:W3CDTF">2023-12-18T08:49:00Z</dcterms:modified>
</cp:coreProperties>
</file>