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4581" w14:textId="37710C32" w:rsidR="006A411E" w:rsidRPr="005131A9" w:rsidRDefault="00E45EFF" w:rsidP="00FD17EE">
      <w:pPr>
        <w:autoSpaceDE w:val="0"/>
        <w:autoSpaceDN w:val="0"/>
        <w:adjustRightInd w:val="0"/>
        <w:spacing w:before="60" w:after="60"/>
        <w:rPr>
          <w:rFonts w:cstheme="minorHAnsi"/>
          <w:b/>
          <w:bCs/>
          <w:iCs/>
          <w:sz w:val="52"/>
          <w:szCs w:val="52"/>
        </w:rPr>
      </w:pPr>
      <w:r w:rsidRPr="005F3F10">
        <w:rPr>
          <w:noProof/>
          <w:lang w:eastAsia="de-CH"/>
        </w:rPr>
        <w:drawing>
          <wp:inline distT="0" distB="0" distL="0" distR="0" wp14:anchorId="09BD6582" wp14:editId="4ADC4ECD">
            <wp:extent cx="2424224" cy="587040"/>
            <wp:effectExtent l="0" t="0" r="0" b="3810"/>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3299" cy="594081"/>
                    </a:xfrm>
                    <a:prstGeom prst="rect">
                      <a:avLst/>
                    </a:prstGeom>
                  </pic:spPr>
                </pic:pic>
              </a:graphicData>
            </a:graphic>
          </wp:inline>
        </w:drawing>
      </w:r>
    </w:p>
    <w:p w14:paraId="06EDAF96" w14:textId="6775C3AA" w:rsidR="00E45EFF" w:rsidRPr="005131A9" w:rsidRDefault="00E45EFF" w:rsidP="00FD17EE">
      <w:pPr>
        <w:autoSpaceDE w:val="0"/>
        <w:autoSpaceDN w:val="0"/>
        <w:adjustRightInd w:val="0"/>
        <w:spacing w:before="60" w:after="60"/>
        <w:rPr>
          <w:rFonts w:cstheme="minorHAnsi"/>
          <w:b/>
          <w:bCs/>
          <w:iCs/>
          <w:sz w:val="52"/>
          <w:szCs w:val="52"/>
        </w:rPr>
      </w:pPr>
    </w:p>
    <w:p w14:paraId="7D5F07BD" w14:textId="6D8E680F" w:rsidR="00E45EFF" w:rsidRPr="005131A9" w:rsidRDefault="00E45EFF" w:rsidP="00FD17EE">
      <w:pPr>
        <w:autoSpaceDE w:val="0"/>
        <w:autoSpaceDN w:val="0"/>
        <w:adjustRightInd w:val="0"/>
        <w:spacing w:before="60" w:after="60"/>
        <w:rPr>
          <w:rFonts w:cstheme="minorHAnsi"/>
          <w:b/>
          <w:bCs/>
          <w:iCs/>
          <w:sz w:val="52"/>
          <w:szCs w:val="52"/>
        </w:rPr>
      </w:pPr>
    </w:p>
    <w:p w14:paraId="0137DD21" w14:textId="5593274E" w:rsidR="00946225" w:rsidRPr="000E14FD" w:rsidRDefault="00785AA1" w:rsidP="001437AD">
      <w:pPr>
        <w:autoSpaceDE w:val="0"/>
        <w:autoSpaceDN w:val="0"/>
        <w:adjustRightInd w:val="0"/>
        <w:spacing w:before="60" w:after="60"/>
        <w:rPr>
          <w:rFonts w:cstheme="minorHAnsi"/>
          <w:b/>
          <w:bCs/>
          <w:iCs/>
          <w:sz w:val="72"/>
          <w:szCs w:val="72"/>
        </w:rPr>
      </w:pPr>
      <w:r w:rsidRPr="005131A9">
        <w:rPr>
          <w:rFonts w:cstheme="minorHAnsi"/>
          <w:b/>
          <w:bCs/>
          <w:iCs/>
          <w:sz w:val="72"/>
          <w:szCs w:val="72"/>
        </w:rPr>
        <w:t xml:space="preserve">Commune amie des </w:t>
      </w:r>
      <w:proofErr w:type="spellStart"/>
      <w:r w:rsidR="00F93FF3" w:rsidRPr="00840917">
        <w:rPr>
          <w:rFonts w:cstheme="minorHAnsi"/>
          <w:b/>
          <w:bCs/>
          <w:iCs/>
          <w:sz w:val="72"/>
          <w:szCs w:val="72"/>
        </w:rPr>
        <w:t>aî</w:t>
      </w:r>
      <w:r w:rsidR="00C1720C" w:rsidRPr="005131A9">
        <w:rPr>
          <w:rFonts w:cstheme="minorHAnsi"/>
          <w:b/>
          <w:bCs/>
          <w:iCs/>
          <w:sz w:val="72"/>
          <w:szCs w:val="72"/>
        </w:rPr>
        <w:t>n</w:t>
      </w:r>
      <w:r w:rsidR="004B405B" w:rsidRPr="000E14FD">
        <w:rPr>
          <w:rFonts w:cstheme="minorHAnsi"/>
          <w:b/>
          <w:bCs/>
          <w:iCs/>
          <w:sz w:val="72"/>
          <w:szCs w:val="72"/>
        </w:rPr>
        <w:t>é·e·s</w:t>
      </w:r>
      <w:proofErr w:type="spellEnd"/>
      <w:r w:rsidR="004679E6" w:rsidRPr="005131A9">
        <w:rPr>
          <w:rFonts w:cstheme="minorHAnsi"/>
          <w:b/>
          <w:bCs/>
          <w:iCs/>
          <w:sz w:val="72"/>
          <w:szCs w:val="72"/>
        </w:rPr>
        <w:t xml:space="preserve"> </w:t>
      </w:r>
      <w:r w:rsidR="00946225" w:rsidRPr="005131A9">
        <w:rPr>
          <w:rFonts w:cstheme="minorHAnsi"/>
          <w:b/>
          <w:bCs/>
          <w:iCs/>
          <w:sz w:val="72"/>
          <w:szCs w:val="72"/>
        </w:rPr>
        <w:t>: questionnaire</w:t>
      </w:r>
    </w:p>
    <w:p w14:paraId="7D9F66B5" w14:textId="77777777" w:rsidR="001437AD" w:rsidRPr="001437AD" w:rsidRDefault="001437AD" w:rsidP="001437AD">
      <w:pPr>
        <w:autoSpaceDE w:val="0"/>
        <w:autoSpaceDN w:val="0"/>
        <w:adjustRightInd w:val="0"/>
        <w:spacing w:before="60" w:after="60"/>
        <w:rPr>
          <w:rFonts w:cstheme="minorHAnsi"/>
          <w:b/>
          <w:bCs/>
          <w:iCs/>
          <w:sz w:val="44"/>
          <w:szCs w:val="44"/>
          <w:lang w:val="fr-FR"/>
        </w:rPr>
      </w:pPr>
      <w:r w:rsidRPr="001437AD">
        <w:rPr>
          <w:rFonts w:cstheme="minorHAnsi"/>
          <w:b/>
          <w:bCs/>
          <w:iCs/>
          <w:sz w:val="44"/>
          <w:szCs w:val="44"/>
          <w:lang w:val="fr-FR"/>
        </w:rPr>
        <w:t xml:space="preserve">Ma commune est-​elle conviviale pour les seniors, est-​elle «amie» des </w:t>
      </w:r>
      <w:proofErr w:type="spellStart"/>
      <w:r w:rsidRPr="001437AD">
        <w:rPr>
          <w:rFonts w:cstheme="minorHAnsi"/>
          <w:b/>
          <w:bCs/>
          <w:iCs/>
          <w:sz w:val="44"/>
          <w:szCs w:val="44"/>
          <w:lang w:val="fr-FR"/>
        </w:rPr>
        <w:t>aîné·e·s</w:t>
      </w:r>
      <w:proofErr w:type="spellEnd"/>
      <w:r w:rsidRPr="001437AD">
        <w:rPr>
          <w:rFonts w:cstheme="minorHAnsi"/>
          <w:b/>
          <w:bCs/>
          <w:iCs/>
          <w:sz w:val="44"/>
          <w:szCs w:val="44"/>
          <w:lang w:val="fr-FR"/>
        </w:rPr>
        <w:t>?</w:t>
      </w:r>
    </w:p>
    <w:p w14:paraId="55863ADB" w14:textId="77777777" w:rsidR="006A411E" w:rsidRPr="005131A9" w:rsidRDefault="006A411E" w:rsidP="00FD17EE">
      <w:pPr>
        <w:autoSpaceDE w:val="0"/>
        <w:autoSpaceDN w:val="0"/>
        <w:adjustRightInd w:val="0"/>
        <w:spacing w:before="60" w:after="60"/>
        <w:rPr>
          <w:rFonts w:cstheme="minorHAnsi"/>
          <w:i/>
          <w:sz w:val="24"/>
          <w:szCs w:val="24"/>
        </w:rPr>
      </w:pPr>
    </w:p>
    <w:p w14:paraId="59DF57FD" w14:textId="5903FD4C" w:rsidR="006A411E" w:rsidRPr="005131A9" w:rsidRDefault="00321F44" w:rsidP="00FD17EE">
      <w:pPr>
        <w:autoSpaceDE w:val="0"/>
        <w:autoSpaceDN w:val="0"/>
        <w:adjustRightInd w:val="0"/>
        <w:spacing w:before="60" w:after="60"/>
        <w:rPr>
          <w:rFonts w:cstheme="minorHAnsi"/>
          <w:i/>
          <w:sz w:val="24"/>
          <w:szCs w:val="24"/>
        </w:rPr>
      </w:pPr>
      <w:r w:rsidRPr="005F3F10">
        <w:rPr>
          <w:rFonts w:cstheme="minorHAnsi"/>
          <w:i/>
          <w:noProof/>
          <w:sz w:val="24"/>
          <w:szCs w:val="24"/>
        </w:rPr>
        <w:drawing>
          <wp:inline distT="0" distB="0" distL="0" distR="0" wp14:anchorId="09192CF9" wp14:editId="3CDE28C3">
            <wp:extent cx="5760720" cy="29248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60720" cy="2924810"/>
                    </a:xfrm>
                    <a:prstGeom prst="rect">
                      <a:avLst/>
                    </a:prstGeom>
                  </pic:spPr>
                </pic:pic>
              </a:graphicData>
            </a:graphic>
          </wp:inline>
        </w:drawing>
      </w:r>
      <w:r w:rsidR="006A411E" w:rsidRPr="005131A9">
        <w:rPr>
          <w:rFonts w:cstheme="minorHAnsi"/>
          <w:i/>
          <w:sz w:val="24"/>
          <w:szCs w:val="24"/>
        </w:rPr>
        <w:br w:type="page"/>
      </w:r>
    </w:p>
    <w:p w14:paraId="56EB4A79" w14:textId="693D58F7" w:rsidR="00FD17EE" w:rsidRPr="005131A9" w:rsidRDefault="00CC1B84" w:rsidP="00785AA1">
      <w:pPr>
        <w:autoSpaceDE w:val="0"/>
        <w:autoSpaceDN w:val="0"/>
        <w:adjustRightInd w:val="0"/>
        <w:spacing w:before="60" w:after="60"/>
        <w:ind w:right="-284"/>
        <w:rPr>
          <w:rFonts w:cstheme="minorHAnsi"/>
          <w:i/>
          <w:sz w:val="24"/>
          <w:szCs w:val="24"/>
        </w:rPr>
      </w:pPr>
      <w:r w:rsidRPr="00CC1B84">
        <w:rPr>
          <w:rFonts w:cstheme="minorHAnsi"/>
          <w:i/>
          <w:sz w:val="24"/>
          <w:szCs w:val="24"/>
        </w:rPr>
        <w:lastRenderedPageBreak/>
        <w:t>En tant que senior, êtes-vous d'accord avec les affirmations suivantes ?</w:t>
      </w:r>
    </w:p>
    <w:tbl>
      <w:tblPr>
        <w:tblStyle w:val="Tabellenraster"/>
        <w:tblW w:w="9751" w:type="dxa"/>
        <w:tblLook w:val="04A0" w:firstRow="1" w:lastRow="0" w:firstColumn="1" w:lastColumn="0" w:noHBand="0" w:noVBand="1"/>
      </w:tblPr>
      <w:tblGrid>
        <w:gridCol w:w="9751"/>
      </w:tblGrid>
      <w:tr w:rsidR="00FD17EE" w:rsidRPr="005131A9" w14:paraId="7C309507" w14:textId="77777777" w:rsidTr="0019107A">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6121598B" w14:textId="23F84D9F" w:rsidR="00FD17EE" w:rsidRPr="005131A9" w:rsidRDefault="0019107A" w:rsidP="0019107A">
            <w:pPr>
              <w:spacing w:before="120" w:after="120"/>
              <w:rPr>
                <w:rFonts w:cstheme="minorHAnsi"/>
                <w:b/>
              </w:rPr>
            </w:pPr>
            <w:r w:rsidRPr="005F3F10">
              <w:rPr>
                <w:rFonts w:cstheme="minorHAnsi"/>
                <w:noProof/>
                <w:lang w:eastAsia="de-CH"/>
              </w:rPr>
              <w:drawing>
                <wp:anchor distT="0" distB="0" distL="114300" distR="114300" simplePos="0" relativeHeight="251658240" behindDoc="0" locked="0" layoutInCell="1" allowOverlap="1" wp14:anchorId="67626B3B" wp14:editId="252B17F7">
                  <wp:simplePos x="0" y="0"/>
                  <wp:positionH relativeFrom="column">
                    <wp:posOffset>5492750</wp:posOffset>
                  </wp:positionH>
                  <wp:positionV relativeFrom="paragraph">
                    <wp:posOffset>77470</wp:posOffset>
                  </wp:positionV>
                  <wp:extent cx="508635" cy="508635"/>
                  <wp:effectExtent l="0" t="0" r="5715" b="571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00FD17EE" w:rsidRPr="005131A9">
              <w:rPr>
                <w:rFonts w:cstheme="minorHAnsi"/>
                <w:b/>
              </w:rPr>
              <w:t xml:space="preserve"> 1</w:t>
            </w:r>
          </w:p>
          <w:p w14:paraId="38F3CDF2" w14:textId="49706D60" w:rsidR="00FD17EE" w:rsidRPr="005131A9" w:rsidRDefault="00785AA1" w:rsidP="0019107A">
            <w:pPr>
              <w:spacing w:before="120" w:after="120"/>
              <w:rPr>
                <w:rFonts w:cstheme="minorHAnsi"/>
                <w:b/>
                <w:color w:val="FFFFFF" w:themeColor="background1"/>
              </w:rPr>
            </w:pPr>
            <w:r w:rsidRPr="005131A9">
              <w:rPr>
                <w:rFonts w:cstheme="minorHAnsi"/>
                <w:b/>
                <w:color w:val="FFFFFF" w:themeColor="background1"/>
                <w:sz w:val="32"/>
                <w:szCs w:val="32"/>
              </w:rPr>
              <w:t>Espac</w:t>
            </w:r>
            <w:r w:rsidR="00FD17EE" w:rsidRPr="005131A9">
              <w:rPr>
                <w:rFonts w:cstheme="minorHAnsi"/>
                <w:b/>
                <w:color w:val="FFFFFF" w:themeColor="background1"/>
                <w:sz w:val="32"/>
                <w:szCs w:val="32"/>
              </w:rPr>
              <w:t>e</w:t>
            </w:r>
            <w:r w:rsidRPr="005131A9">
              <w:rPr>
                <w:rFonts w:cstheme="minorHAnsi"/>
                <w:b/>
                <w:color w:val="FFFFFF" w:themeColor="background1"/>
                <w:sz w:val="32"/>
                <w:szCs w:val="32"/>
              </w:rPr>
              <w:t xml:space="preserve"> pu</w:t>
            </w:r>
            <w:r w:rsidR="00FD17EE" w:rsidRPr="005131A9">
              <w:rPr>
                <w:rFonts w:cstheme="minorHAnsi"/>
                <w:b/>
                <w:color w:val="FFFFFF" w:themeColor="background1"/>
                <w:sz w:val="32"/>
                <w:szCs w:val="32"/>
              </w:rPr>
              <w:t>b</w:t>
            </w:r>
            <w:r w:rsidRPr="005131A9">
              <w:rPr>
                <w:rFonts w:cstheme="minorHAnsi"/>
                <w:b/>
                <w:color w:val="FFFFFF" w:themeColor="background1"/>
                <w:sz w:val="32"/>
                <w:szCs w:val="32"/>
              </w:rPr>
              <w:t xml:space="preserve">lic </w:t>
            </w:r>
            <w:r w:rsidR="00FD17EE" w:rsidRPr="005131A9">
              <w:rPr>
                <w:rFonts w:cstheme="minorHAnsi"/>
                <w:b/>
                <w:color w:val="FFFFFF" w:themeColor="background1"/>
                <w:sz w:val="32"/>
                <w:szCs w:val="32"/>
              </w:rPr>
              <w:t>e</w:t>
            </w:r>
            <w:r w:rsidRPr="005131A9">
              <w:rPr>
                <w:rFonts w:cstheme="minorHAnsi"/>
                <w:b/>
                <w:color w:val="FFFFFF" w:themeColor="background1"/>
                <w:sz w:val="32"/>
                <w:szCs w:val="32"/>
              </w:rPr>
              <w:t>t bâtiments</w:t>
            </w:r>
          </w:p>
        </w:tc>
      </w:tr>
    </w:tbl>
    <w:p w14:paraId="2AA0923B" w14:textId="04B6AE86" w:rsidR="00FD17EE" w:rsidRPr="005131A9" w:rsidRDefault="00FD17EE" w:rsidP="0019107A">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19107A" w:rsidRPr="005131A9" w14:paraId="6727A13C"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356B0EE8" w14:textId="5EA8849B" w:rsidR="0019107A" w:rsidRPr="005131A9" w:rsidRDefault="00946225" w:rsidP="002A2E48">
            <w:pPr>
              <w:spacing w:before="60" w:after="60"/>
              <w:rPr>
                <w:rFonts w:cstheme="minorHAnsi"/>
                <w:b/>
              </w:rPr>
            </w:pPr>
            <w:r w:rsidRPr="005131A9">
              <w:rPr>
                <w:rFonts w:cstheme="minorHAnsi"/>
              </w:rPr>
              <w:t>L’aménagement</w:t>
            </w:r>
            <w:r w:rsidR="00F93FF3" w:rsidRPr="005131A9">
              <w:rPr>
                <w:rFonts w:cstheme="minorHAnsi"/>
              </w:rPr>
              <w:t xml:space="preserve"> des</w:t>
            </w:r>
            <w:r w:rsidRPr="005131A9">
              <w:rPr>
                <w:rFonts w:cstheme="minorHAnsi"/>
              </w:rPr>
              <w:t xml:space="preserve"> espaces publics</w:t>
            </w:r>
            <w:r w:rsidR="00F93FF3" w:rsidRPr="005131A9">
              <w:rPr>
                <w:rFonts w:cstheme="minorHAnsi"/>
              </w:rPr>
              <w:t xml:space="preserve"> et des bâtiments </w:t>
            </w:r>
            <w:r w:rsidRPr="005131A9">
              <w:rPr>
                <w:rFonts w:cstheme="minorHAnsi"/>
              </w:rPr>
              <w:t>exerce une influence sur la mobilité et l’autonomie au quotidien des individus dans leur environnement</w:t>
            </w:r>
            <w:r w:rsidR="00431E40" w:rsidRPr="005131A9">
              <w:rPr>
                <w:rFonts w:cstheme="minorHAnsi"/>
              </w:rPr>
              <w:t>.</w:t>
            </w:r>
          </w:p>
        </w:tc>
      </w:tr>
    </w:tbl>
    <w:p w14:paraId="6F51EFD7" w14:textId="442012B9" w:rsidR="0019107A" w:rsidRPr="005131A9" w:rsidRDefault="0019107A" w:rsidP="0019107A">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19107A" w:rsidRPr="005131A9" w14:paraId="22C8613B" w14:textId="77777777" w:rsidTr="000D4B44">
        <w:trPr>
          <w:cantSplit/>
          <w:trHeight w:val="299"/>
        </w:trPr>
        <w:tc>
          <w:tcPr>
            <w:tcW w:w="9760" w:type="dxa"/>
          </w:tcPr>
          <w:p w14:paraId="2D297FA0" w14:textId="0DD44677" w:rsidR="0019107A" w:rsidRPr="005131A9" w:rsidRDefault="00EA5C13" w:rsidP="00DA31FF">
            <w:pPr>
              <w:pStyle w:val="Listenabsatz"/>
              <w:numPr>
                <w:ilvl w:val="0"/>
                <w:numId w:val="1"/>
              </w:numPr>
              <w:autoSpaceDE w:val="0"/>
              <w:autoSpaceDN w:val="0"/>
              <w:adjustRightInd w:val="0"/>
              <w:spacing w:before="60" w:after="60"/>
              <w:ind w:left="449"/>
              <w:rPr>
                <w:rFonts w:cstheme="minorHAnsi"/>
              </w:rPr>
            </w:pPr>
            <w:r w:rsidRPr="005131A9">
              <w:rPr>
                <w:rFonts w:cstheme="minorHAnsi"/>
              </w:rPr>
              <w:t>Les espaces publics o</w:t>
            </w:r>
            <w:r w:rsidR="00517FAA" w:rsidRPr="005131A9">
              <w:rPr>
                <w:rFonts w:cstheme="minorHAnsi"/>
              </w:rPr>
              <w:t>ffre</w:t>
            </w:r>
            <w:r w:rsidRPr="005131A9">
              <w:rPr>
                <w:rFonts w:cstheme="minorHAnsi"/>
              </w:rPr>
              <w:t>nt</w:t>
            </w:r>
            <w:r w:rsidR="00517FAA" w:rsidRPr="005131A9">
              <w:rPr>
                <w:rFonts w:cstheme="minorHAnsi"/>
              </w:rPr>
              <w:t xml:space="preserve"> un</w:t>
            </w:r>
            <w:r w:rsidR="00A867B9" w:rsidRPr="005131A9">
              <w:rPr>
                <w:rFonts w:cstheme="minorHAnsi"/>
              </w:rPr>
              <w:t>e qualité de séjour élevée et sont propice</w:t>
            </w:r>
            <w:r w:rsidR="00517FAA" w:rsidRPr="005131A9">
              <w:rPr>
                <w:rFonts w:cstheme="minorHAnsi"/>
              </w:rPr>
              <w:t>s</w:t>
            </w:r>
            <w:r w:rsidR="00A867B9" w:rsidRPr="005131A9">
              <w:rPr>
                <w:rFonts w:cstheme="minorHAnsi"/>
              </w:rPr>
              <w:t xml:space="preserve"> aux</w:t>
            </w:r>
            <w:r w:rsidR="00517FAA" w:rsidRPr="005131A9">
              <w:rPr>
                <w:rFonts w:cstheme="minorHAnsi"/>
              </w:rPr>
              <w:t xml:space="preserve"> rencontres</w:t>
            </w:r>
            <w:r w:rsidR="00273E40" w:rsidRPr="005131A9">
              <w:rPr>
                <w:rFonts w:cstheme="minorHAnsi"/>
              </w:rPr>
              <w:t>.</w:t>
            </w:r>
          </w:p>
          <w:p w14:paraId="153EBC3E" w14:textId="25509BD2" w:rsidR="0019107A" w:rsidRPr="005131A9" w:rsidRDefault="00FD7879" w:rsidP="0019107A">
            <w:pPr>
              <w:autoSpaceDE w:val="0"/>
              <w:autoSpaceDN w:val="0"/>
              <w:adjustRightInd w:val="0"/>
              <w:spacing w:before="60" w:after="60"/>
              <w:rPr>
                <w:rFonts w:cstheme="minorHAnsi"/>
              </w:rPr>
            </w:pPr>
            <w:r w:rsidRPr="005F3F10">
              <w:rPr>
                <w:rFonts w:cstheme="minorHAnsi"/>
                <w:noProof/>
              </w:rPr>
              <w:drawing>
                <wp:inline distT="0" distB="0" distL="0" distR="0" wp14:anchorId="20768C3A" wp14:editId="7EEE44BD">
                  <wp:extent cx="5760720" cy="4013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42FCE0FB" w14:textId="77777777" w:rsidTr="000D4B44">
        <w:trPr>
          <w:cantSplit/>
          <w:trHeight w:val="299"/>
        </w:trPr>
        <w:tc>
          <w:tcPr>
            <w:tcW w:w="9760" w:type="dxa"/>
            <w:shd w:val="clear" w:color="auto" w:fill="D9D9D9" w:themeFill="background1" w:themeFillShade="D9"/>
          </w:tcPr>
          <w:p w14:paraId="6BB8E730" w14:textId="5D79F512" w:rsidR="0019107A" w:rsidRPr="005131A9" w:rsidRDefault="00EA5C13" w:rsidP="0019107A">
            <w:pPr>
              <w:pStyle w:val="Listenabsatz"/>
              <w:numPr>
                <w:ilvl w:val="0"/>
                <w:numId w:val="1"/>
              </w:numPr>
              <w:autoSpaceDE w:val="0"/>
              <w:autoSpaceDN w:val="0"/>
              <w:adjustRightInd w:val="0"/>
              <w:spacing w:before="60" w:after="60"/>
              <w:ind w:left="449"/>
              <w:rPr>
                <w:rFonts w:cstheme="minorHAnsi"/>
              </w:rPr>
            </w:pPr>
            <w:r w:rsidRPr="005131A9">
              <w:rPr>
                <w:rFonts w:cstheme="minorHAnsi"/>
              </w:rPr>
              <w:t>Des espaces verts et la présence d’arbres assurent un climat agréable</w:t>
            </w:r>
            <w:r w:rsidR="0019107A" w:rsidRPr="005131A9">
              <w:rPr>
                <w:rFonts w:cstheme="minorHAnsi"/>
              </w:rPr>
              <w:t>.</w:t>
            </w:r>
          </w:p>
          <w:p w14:paraId="7C46CB94" w14:textId="03E88A3E" w:rsidR="0019107A" w:rsidRPr="005131A9" w:rsidRDefault="00FD7879" w:rsidP="0019107A">
            <w:pPr>
              <w:autoSpaceDE w:val="0"/>
              <w:autoSpaceDN w:val="0"/>
              <w:adjustRightInd w:val="0"/>
              <w:spacing w:before="60" w:after="60"/>
              <w:rPr>
                <w:rFonts w:cstheme="minorHAnsi"/>
              </w:rPr>
            </w:pPr>
            <w:r w:rsidRPr="005F3F10">
              <w:rPr>
                <w:rFonts w:cstheme="minorHAnsi"/>
                <w:noProof/>
              </w:rPr>
              <w:drawing>
                <wp:inline distT="0" distB="0" distL="0" distR="0" wp14:anchorId="0B0C22DA" wp14:editId="63BDC361">
                  <wp:extent cx="5760720" cy="4013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626664F5" w14:textId="77777777" w:rsidTr="000D4B44">
        <w:trPr>
          <w:cantSplit/>
          <w:trHeight w:val="299"/>
        </w:trPr>
        <w:tc>
          <w:tcPr>
            <w:tcW w:w="9760" w:type="dxa"/>
          </w:tcPr>
          <w:p w14:paraId="533DC42B" w14:textId="49531BCD" w:rsidR="0019107A" w:rsidRPr="005131A9" w:rsidRDefault="00BF25A9" w:rsidP="0019107A">
            <w:pPr>
              <w:pStyle w:val="Listenabsatz"/>
              <w:numPr>
                <w:ilvl w:val="0"/>
                <w:numId w:val="1"/>
              </w:numPr>
              <w:autoSpaceDE w:val="0"/>
              <w:autoSpaceDN w:val="0"/>
              <w:adjustRightInd w:val="0"/>
              <w:spacing w:before="60" w:after="60"/>
              <w:ind w:left="449"/>
              <w:rPr>
                <w:rFonts w:cstheme="minorHAnsi"/>
              </w:rPr>
            </w:pPr>
            <w:r w:rsidRPr="005131A9">
              <w:rPr>
                <w:rFonts w:cstheme="minorHAnsi"/>
              </w:rPr>
              <w:t xml:space="preserve">L’espace public est </w:t>
            </w:r>
            <w:r w:rsidR="00EA5C13" w:rsidRPr="005131A9">
              <w:rPr>
                <w:rFonts w:cstheme="minorHAnsi"/>
              </w:rPr>
              <w:t>largement accessible à tous</w:t>
            </w:r>
            <w:r w:rsidR="00F93FF3" w:rsidRPr="005131A9">
              <w:rPr>
                <w:rFonts w:cstheme="minorHAnsi"/>
              </w:rPr>
              <w:t xml:space="preserve"> et toutes</w:t>
            </w:r>
            <w:r w:rsidR="0019107A" w:rsidRPr="005131A9">
              <w:rPr>
                <w:rFonts w:cstheme="minorHAnsi"/>
              </w:rPr>
              <w:t>.</w:t>
            </w:r>
          </w:p>
          <w:p w14:paraId="7A4FCC88" w14:textId="640B4570" w:rsidR="0019107A" w:rsidRPr="005131A9" w:rsidRDefault="00FD7879" w:rsidP="0019107A">
            <w:pPr>
              <w:autoSpaceDE w:val="0"/>
              <w:autoSpaceDN w:val="0"/>
              <w:adjustRightInd w:val="0"/>
              <w:spacing w:before="60" w:after="60"/>
              <w:rPr>
                <w:rFonts w:cstheme="minorHAnsi"/>
              </w:rPr>
            </w:pPr>
            <w:r w:rsidRPr="005F3F10">
              <w:rPr>
                <w:rFonts w:cstheme="minorHAnsi"/>
                <w:noProof/>
              </w:rPr>
              <w:drawing>
                <wp:inline distT="0" distB="0" distL="0" distR="0" wp14:anchorId="1F73C9DC" wp14:editId="3813AD2D">
                  <wp:extent cx="5760720" cy="4013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4DF50212" w14:textId="77777777" w:rsidTr="000D4B44">
        <w:trPr>
          <w:cantSplit/>
          <w:trHeight w:val="299"/>
        </w:trPr>
        <w:tc>
          <w:tcPr>
            <w:tcW w:w="9760" w:type="dxa"/>
            <w:shd w:val="clear" w:color="auto" w:fill="D9D9D9" w:themeFill="background1" w:themeFillShade="D9"/>
          </w:tcPr>
          <w:p w14:paraId="747EE3E4" w14:textId="03D6B4D0" w:rsidR="0019107A" w:rsidRPr="005131A9" w:rsidRDefault="00946225" w:rsidP="002A2E48">
            <w:pPr>
              <w:pStyle w:val="Listenabsatz"/>
              <w:numPr>
                <w:ilvl w:val="0"/>
                <w:numId w:val="1"/>
              </w:numPr>
              <w:autoSpaceDE w:val="0"/>
              <w:autoSpaceDN w:val="0"/>
              <w:adjustRightInd w:val="0"/>
              <w:spacing w:before="60" w:after="60"/>
              <w:ind w:left="449"/>
              <w:rPr>
                <w:rFonts w:cstheme="minorHAnsi"/>
              </w:rPr>
            </w:pPr>
            <w:r w:rsidRPr="005131A9">
              <w:rPr>
                <w:rFonts w:cstheme="minorHAnsi"/>
              </w:rPr>
              <w:t>Les possibilités de s’asseoir sont partout suffisamment nombreuses</w:t>
            </w:r>
            <w:r w:rsidR="0019107A" w:rsidRPr="005131A9">
              <w:rPr>
                <w:rFonts w:cstheme="minorHAnsi"/>
              </w:rPr>
              <w:t>.</w:t>
            </w:r>
          </w:p>
          <w:p w14:paraId="0D3BE60C" w14:textId="071C2F2F" w:rsidR="00666776" w:rsidRPr="005131A9" w:rsidRDefault="00FD7879" w:rsidP="00F72128">
            <w:pPr>
              <w:autoSpaceDE w:val="0"/>
              <w:autoSpaceDN w:val="0"/>
              <w:adjustRightInd w:val="0"/>
              <w:spacing w:before="60" w:after="60"/>
              <w:rPr>
                <w:rFonts w:cstheme="minorHAnsi"/>
              </w:rPr>
            </w:pPr>
            <w:r w:rsidRPr="005F3F10">
              <w:rPr>
                <w:rFonts w:cstheme="minorHAnsi"/>
                <w:noProof/>
              </w:rPr>
              <w:drawing>
                <wp:inline distT="0" distB="0" distL="0" distR="0" wp14:anchorId="5F4ACE67" wp14:editId="53DD2553">
                  <wp:extent cx="5760720" cy="401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55EE7710" w14:textId="77777777" w:rsidTr="000D4B44">
        <w:trPr>
          <w:cantSplit/>
          <w:trHeight w:val="299"/>
        </w:trPr>
        <w:tc>
          <w:tcPr>
            <w:tcW w:w="9760" w:type="dxa"/>
          </w:tcPr>
          <w:p w14:paraId="54EC4668" w14:textId="25277FB3" w:rsidR="0019107A" w:rsidRPr="005131A9" w:rsidRDefault="00946225" w:rsidP="002A2E48">
            <w:pPr>
              <w:pStyle w:val="Listenabsatz"/>
              <w:numPr>
                <w:ilvl w:val="0"/>
                <w:numId w:val="1"/>
              </w:numPr>
              <w:autoSpaceDE w:val="0"/>
              <w:autoSpaceDN w:val="0"/>
              <w:adjustRightInd w:val="0"/>
              <w:spacing w:before="60" w:after="60"/>
              <w:ind w:left="449"/>
              <w:rPr>
                <w:rFonts w:cstheme="minorHAnsi"/>
              </w:rPr>
            </w:pPr>
            <w:r w:rsidRPr="005131A9">
              <w:rPr>
                <w:rFonts w:cstheme="minorHAnsi"/>
              </w:rPr>
              <w:t xml:space="preserve">Il y a </w:t>
            </w:r>
            <w:r w:rsidR="00A867B9" w:rsidRPr="005131A9">
              <w:rPr>
                <w:rFonts w:cstheme="minorHAnsi"/>
              </w:rPr>
              <w:t>suffisamment</w:t>
            </w:r>
            <w:r w:rsidRPr="005131A9">
              <w:rPr>
                <w:rFonts w:cstheme="minorHAnsi"/>
              </w:rPr>
              <w:t xml:space="preserve"> de WC sans obstacle à disposition</w:t>
            </w:r>
            <w:r w:rsidR="0019107A" w:rsidRPr="005131A9">
              <w:rPr>
                <w:rFonts w:cstheme="minorHAnsi"/>
              </w:rPr>
              <w:t>.</w:t>
            </w:r>
          </w:p>
          <w:p w14:paraId="4B5D50B8" w14:textId="6192868B" w:rsidR="00666776" w:rsidRPr="005131A9" w:rsidRDefault="00FD7879" w:rsidP="00F72128">
            <w:pPr>
              <w:autoSpaceDE w:val="0"/>
              <w:autoSpaceDN w:val="0"/>
              <w:adjustRightInd w:val="0"/>
              <w:spacing w:before="60" w:after="60"/>
              <w:rPr>
                <w:rFonts w:cstheme="minorHAnsi"/>
              </w:rPr>
            </w:pPr>
            <w:r w:rsidRPr="005F3F10">
              <w:rPr>
                <w:rFonts w:cstheme="minorHAnsi"/>
                <w:noProof/>
              </w:rPr>
              <w:drawing>
                <wp:inline distT="0" distB="0" distL="0" distR="0" wp14:anchorId="4D406866" wp14:editId="3AF1EC18">
                  <wp:extent cx="5760720" cy="401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03119F7B" w14:textId="77777777" w:rsidTr="000D4B44">
        <w:trPr>
          <w:cantSplit/>
          <w:trHeight w:val="299"/>
        </w:trPr>
        <w:tc>
          <w:tcPr>
            <w:tcW w:w="9760" w:type="dxa"/>
            <w:shd w:val="clear" w:color="auto" w:fill="D9D9D9" w:themeFill="background1" w:themeFillShade="D9"/>
          </w:tcPr>
          <w:p w14:paraId="17709123" w14:textId="2398A434" w:rsidR="0019107A" w:rsidRPr="005131A9" w:rsidRDefault="00946225" w:rsidP="002A2E48">
            <w:pPr>
              <w:pStyle w:val="Listenabsatz"/>
              <w:numPr>
                <w:ilvl w:val="0"/>
                <w:numId w:val="1"/>
              </w:numPr>
              <w:autoSpaceDE w:val="0"/>
              <w:autoSpaceDN w:val="0"/>
              <w:adjustRightInd w:val="0"/>
              <w:spacing w:before="60" w:after="60"/>
              <w:ind w:left="449"/>
              <w:rPr>
                <w:rFonts w:cstheme="minorHAnsi"/>
              </w:rPr>
            </w:pPr>
            <w:r w:rsidRPr="005131A9">
              <w:rPr>
                <w:rFonts w:cstheme="minorHAnsi"/>
              </w:rPr>
              <w:t>On se sent en sécurité dans la commune</w:t>
            </w:r>
            <w:r w:rsidR="0019107A" w:rsidRPr="005131A9">
              <w:rPr>
                <w:rFonts w:cstheme="minorHAnsi"/>
              </w:rPr>
              <w:t xml:space="preserve"> (</w:t>
            </w:r>
            <w:r w:rsidR="00A867B9" w:rsidRPr="005131A9">
              <w:rPr>
                <w:rFonts w:cstheme="minorHAnsi"/>
              </w:rPr>
              <w:t>l’</w:t>
            </w:r>
            <w:r w:rsidRPr="005131A9">
              <w:rPr>
                <w:rFonts w:cstheme="minorHAnsi"/>
              </w:rPr>
              <w:t>éclairage est suffisant</w:t>
            </w:r>
            <w:r w:rsidR="00A867B9" w:rsidRPr="005131A9">
              <w:rPr>
                <w:rFonts w:cstheme="minorHAnsi"/>
              </w:rPr>
              <w:t>, etc.</w:t>
            </w:r>
            <w:r w:rsidR="0019107A" w:rsidRPr="005131A9">
              <w:rPr>
                <w:rFonts w:cstheme="minorHAnsi"/>
              </w:rPr>
              <w:t>).</w:t>
            </w:r>
          </w:p>
          <w:p w14:paraId="385A80F2" w14:textId="46878C6E" w:rsidR="00666776" w:rsidRPr="005131A9" w:rsidRDefault="00FD7879" w:rsidP="00F72128">
            <w:pPr>
              <w:autoSpaceDE w:val="0"/>
              <w:autoSpaceDN w:val="0"/>
              <w:adjustRightInd w:val="0"/>
              <w:spacing w:before="60" w:after="60"/>
              <w:rPr>
                <w:rFonts w:cstheme="minorHAnsi"/>
              </w:rPr>
            </w:pPr>
            <w:r w:rsidRPr="005F3F10">
              <w:rPr>
                <w:rFonts w:cstheme="minorHAnsi"/>
                <w:noProof/>
              </w:rPr>
              <w:drawing>
                <wp:inline distT="0" distB="0" distL="0" distR="0" wp14:anchorId="59232F67" wp14:editId="35DE5B49">
                  <wp:extent cx="5760720" cy="4013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19107A" w:rsidRPr="005131A9" w14:paraId="207369E6" w14:textId="77777777" w:rsidTr="000D4B44">
        <w:trPr>
          <w:cantSplit/>
          <w:trHeight w:val="299"/>
        </w:trPr>
        <w:tc>
          <w:tcPr>
            <w:tcW w:w="9760" w:type="dxa"/>
          </w:tcPr>
          <w:p w14:paraId="49E389C1" w14:textId="620E9A26" w:rsidR="0019107A" w:rsidRPr="005131A9" w:rsidRDefault="0019107A" w:rsidP="002A2E48">
            <w:pPr>
              <w:pStyle w:val="Listenabsatz"/>
              <w:numPr>
                <w:ilvl w:val="0"/>
                <w:numId w:val="1"/>
              </w:numPr>
              <w:autoSpaceDE w:val="0"/>
              <w:autoSpaceDN w:val="0"/>
              <w:adjustRightInd w:val="0"/>
              <w:spacing w:before="60" w:after="60"/>
              <w:ind w:left="449"/>
              <w:rPr>
                <w:rFonts w:cstheme="minorHAnsi"/>
              </w:rPr>
            </w:pPr>
            <w:r w:rsidRPr="005131A9">
              <w:rPr>
                <w:rFonts w:cstheme="minorHAnsi"/>
              </w:rPr>
              <w:t>I</w:t>
            </w:r>
            <w:r w:rsidR="00946225" w:rsidRPr="005131A9">
              <w:rPr>
                <w:rFonts w:cstheme="minorHAnsi"/>
              </w:rPr>
              <w:t>l est facile de s’orienter dans la commune</w:t>
            </w:r>
            <w:r w:rsidRPr="005131A9">
              <w:rPr>
                <w:rFonts w:cstheme="minorHAnsi"/>
              </w:rPr>
              <w:t xml:space="preserve"> (</w:t>
            </w:r>
            <w:r w:rsidR="00BF25A9" w:rsidRPr="005131A9">
              <w:rPr>
                <w:rFonts w:cstheme="minorHAnsi"/>
              </w:rPr>
              <w:t>panneaux indicateurs, horaires</w:t>
            </w:r>
            <w:r w:rsidR="00A867B9" w:rsidRPr="005131A9">
              <w:rPr>
                <w:rFonts w:cstheme="minorHAnsi"/>
              </w:rPr>
              <w:t>, etc.</w:t>
            </w:r>
            <w:r w:rsidRPr="005131A9">
              <w:rPr>
                <w:rFonts w:cstheme="minorHAnsi"/>
              </w:rPr>
              <w:t>).</w:t>
            </w:r>
          </w:p>
          <w:p w14:paraId="561FE3CF" w14:textId="15113EC9" w:rsidR="00666776" w:rsidRPr="005131A9" w:rsidRDefault="00FD7879" w:rsidP="00F72128">
            <w:pPr>
              <w:autoSpaceDE w:val="0"/>
              <w:autoSpaceDN w:val="0"/>
              <w:adjustRightInd w:val="0"/>
              <w:spacing w:before="60" w:after="60"/>
              <w:rPr>
                <w:rFonts w:cstheme="minorHAnsi"/>
              </w:rPr>
            </w:pPr>
            <w:r w:rsidRPr="005F3F10">
              <w:rPr>
                <w:rFonts w:cstheme="minorHAnsi"/>
                <w:noProof/>
              </w:rPr>
              <w:drawing>
                <wp:inline distT="0" distB="0" distL="0" distR="0" wp14:anchorId="51A27052" wp14:editId="5FBBE8AE">
                  <wp:extent cx="5760720" cy="40132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1D7B10C3" w14:textId="77777777" w:rsidR="0019107A" w:rsidRPr="005131A9" w:rsidRDefault="0019107A" w:rsidP="00666776">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666776" w:rsidRPr="005131A9" w14:paraId="1D5492EE" w14:textId="77777777" w:rsidTr="00666776">
        <w:trPr>
          <w:cantSplit/>
          <w:trHeight w:val="299"/>
        </w:trPr>
        <w:tc>
          <w:tcPr>
            <w:tcW w:w="9751" w:type="dxa"/>
          </w:tcPr>
          <w:p w14:paraId="592D17D0" w14:textId="3481DB21" w:rsidR="00666776" w:rsidRPr="005131A9" w:rsidRDefault="00785AA1" w:rsidP="00666776">
            <w:pPr>
              <w:autoSpaceDE w:val="0"/>
              <w:autoSpaceDN w:val="0"/>
              <w:adjustRightInd w:val="0"/>
              <w:spacing w:before="60" w:after="60"/>
              <w:rPr>
                <w:rFonts w:cstheme="minorHAnsi"/>
              </w:rPr>
            </w:pPr>
            <w:r w:rsidRPr="005131A9">
              <w:rPr>
                <w:rFonts w:cstheme="minorHAnsi"/>
              </w:rPr>
              <w:t>Remarques et idées</w:t>
            </w:r>
            <w:r w:rsidR="00666776" w:rsidRPr="005131A9">
              <w:rPr>
                <w:rFonts w:cstheme="minorHAnsi"/>
              </w:rPr>
              <w:t>:</w:t>
            </w:r>
          </w:p>
          <w:p w14:paraId="7C76275A" w14:textId="77777777" w:rsidR="00666776" w:rsidRPr="005131A9" w:rsidRDefault="00666776" w:rsidP="00666776">
            <w:pPr>
              <w:autoSpaceDE w:val="0"/>
              <w:autoSpaceDN w:val="0"/>
              <w:adjustRightInd w:val="0"/>
              <w:spacing w:before="60" w:after="60"/>
              <w:rPr>
                <w:rFonts w:cstheme="minorHAnsi"/>
              </w:rPr>
            </w:pPr>
          </w:p>
          <w:p w14:paraId="6C89EDF6" w14:textId="77777777" w:rsidR="00666776" w:rsidRPr="005131A9" w:rsidRDefault="00666776" w:rsidP="00666776">
            <w:pPr>
              <w:autoSpaceDE w:val="0"/>
              <w:autoSpaceDN w:val="0"/>
              <w:adjustRightInd w:val="0"/>
              <w:spacing w:before="60" w:after="60"/>
              <w:rPr>
                <w:rFonts w:cstheme="minorHAnsi"/>
              </w:rPr>
            </w:pPr>
          </w:p>
          <w:p w14:paraId="3EABDAE4" w14:textId="77777777" w:rsidR="00666776" w:rsidRPr="005131A9" w:rsidRDefault="00666776" w:rsidP="00666776">
            <w:pPr>
              <w:autoSpaceDE w:val="0"/>
              <w:autoSpaceDN w:val="0"/>
              <w:adjustRightInd w:val="0"/>
              <w:spacing w:before="60" w:after="60"/>
              <w:rPr>
                <w:rFonts w:cstheme="minorHAnsi"/>
              </w:rPr>
            </w:pPr>
          </w:p>
          <w:p w14:paraId="32373557" w14:textId="77777777" w:rsidR="00666776" w:rsidRPr="005131A9" w:rsidRDefault="00666776" w:rsidP="00666776">
            <w:pPr>
              <w:autoSpaceDE w:val="0"/>
              <w:autoSpaceDN w:val="0"/>
              <w:adjustRightInd w:val="0"/>
              <w:spacing w:before="60" w:after="60"/>
              <w:rPr>
                <w:rFonts w:cstheme="minorHAnsi"/>
              </w:rPr>
            </w:pPr>
          </w:p>
          <w:p w14:paraId="01612CC0" w14:textId="77777777" w:rsidR="00666776" w:rsidRPr="005131A9" w:rsidRDefault="00666776" w:rsidP="00666776">
            <w:pPr>
              <w:autoSpaceDE w:val="0"/>
              <w:autoSpaceDN w:val="0"/>
              <w:adjustRightInd w:val="0"/>
              <w:spacing w:before="60" w:after="60"/>
              <w:rPr>
                <w:rFonts w:cstheme="minorHAnsi"/>
              </w:rPr>
            </w:pPr>
          </w:p>
          <w:p w14:paraId="4942B3F7" w14:textId="77777777" w:rsidR="00666776" w:rsidRPr="005131A9" w:rsidRDefault="00666776" w:rsidP="00666776">
            <w:pPr>
              <w:autoSpaceDE w:val="0"/>
              <w:autoSpaceDN w:val="0"/>
              <w:adjustRightInd w:val="0"/>
              <w:spacing w:before="60" w:after="60"/>
              <w:rPr>
                <w:rFonts w:cstheme="minorHAnsi"/>
              </w:rPr>
            </w:pPr>
          </w:p>
          <w:p w14:paraId="34A04AA8" w14:textId="77777777" w:rsidR="00666776" w:rsidRPr="005131A9" w:rsidRDefault="00666776" w:rsidP="00666776">
            <w:pPr>
              <w:autoSpaceDE w:val="0"/>
              <w:autoSpaceDN w:val="0"/>
              <w:adjustRightInd w:val="0"/>
              <w:spacing w:before="60" w:after="60"/>
              <w:rPr>
                <w:rFonts w:cstheme="minorHAnsi"/>
              </w:rPr>
            </w:pPr>
          </w:p>
          <w:p w14:paraId="73F51C88" w14:textId="1EFEEB94" w:rsidR="00666776" w:rsidRPr="005131A9" w:rsidRDefault="00666776" w:rsidP="00666776">
            <w:pPr>
              <w:autoSpaceDE w:val="0"/>
              <w:autoSpaceDN w:val="0"/>
              <w:adjustRightInd w:val="0"/>
              <w:spacing w:before="60" w:after="60"/>
              <w:rPr>
                <w:rFonts w:cstheme="minorHAnsi"/>
              </w:rPr>
            </w:pPr>
          </w:p>
        </w:tc>
      </w:tr>
      <w:tr w:rsidR="00666776" w:rsidRPr="005131A9" w14:paraId="503E84A9" w14:textId="77777777" w:rsidTr="00666776">
        <w:trPr>
          <w:cantSplit/>
          <w:trHeight w:val="299"/>
        </w:trPr>
        <w:tc>
          <w:tcPr>
            <w:tcW w:w="9751" w:type="dxa"/>
          </w:tcPr>
          <w:p w14:paraId="0F7D2D46" w14:textId="77777777" w:rsidR="00666776" w:rsidRPr="005131A9" w:rsidRDefault="00666776" w:rsidP="00666776">
            <w:pPr>
              <w:autoSpaceDE w:val="0"/>
              <w:autoSpaceDN w:val="0"/>
              <w:adjustRightInd w:val="0"/>
              <w:spacing w:before="60" w:after="60"/>
              <w:rPr>
                <w:rFonts w:cstheme="minorHAnsi"/>
              </w:rPr>
            </w:pPr>
          </w:p>
        </w:tc>
      </w:tr>
      <w:tr w:rsidR="00666776" w:rsidRPr="005131A9" w14:paraId="5F1C2D6F" w14:textId="77777777" w:rsidTr="00666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0B38749D" w14:textId="6A9ED75E" w:rsidR="00666776" w:rsidRPr="005131A9" w:rsidRDefault="00666776" w:rsidP="002A2E48">
            <w:pPr>
              <w:spacing w:before="120" w:after="120"/>
              <w:rPr>
                <w:rFonts w:cstheme="minorHAnsi"/>
                <w:b/>
              </w:rPr>
            </w:pPr>
            <w:r w:rsidRPr="005F3F10">
              <w:rPr>
                <w:rFonts w:cstheme="minorHAnsi"/>
                <w:b/>
                <w:noProof/>
                <w:lang w:eastAsia="de-CH"/>
              </w:rPr>
              <w:lastRenderedPageBreak/>
              <w:drawing>
                <wp:anchor distT="0" distB="0" distL="114300" distR="114300" simplePos="0" relativeHeight="251659264" behindDoc="0" locked="0" layoutInCell="1" allowOverlap="1" wp14:anchorId="3EA200C0" wp14:editId="143D9A29">
                  <wp:simplePos x="0" y="0"/>
                  <wp:positionH relativeFrom="column">
                    <wp:posOffset>5542896</wp:posOffset>
                  </wp:positionH>
                  <wp:positionV relativeFrom="paragraph">
                    <wp:posOffset>67945</wp:posOffset>
                  </wp:positionV>
                  <wp:extent cx="507600" cy="507600"/>
                  <wp:effectExtent l="0" t="0" r="6985" b="698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Pr="005131A9">
              <w:rPr>
                <w:rFonts w:cstheme="minorHAnsi"/>
                <w:b/>
              </w:rPr>
              <w:t xml:space="preserve"> 2</w:t>
            </w:r>
          </w:p>
          <w:p w14:paraId="0FDE52D3" w14:textId="3591A4C4" w:rsidR="00666776" w:rsidRPr="005131A9" w:rsidRDefault="00666776" w:rsidP="002A2E48">
            <w:pPr>
              <w:spacing w:before="120" w:after="120"/>
              <w:rPr>
                <w:rFonts w:cstheme="minorHAnsi"/>
                <w:b/>
                <w:color w:val="FFFFFF" w:themeColor="background1"/>
              </w:rPr>
            </w:pPr>
            <w:r w:rsidRPr="005131A9">
              <w:rPr>
                <w:rFonts w:cstheme="minorHAnsi"/>
                <w:b/>
                <w:color w:val="FFFFFF" w:themeColor="background1"/>
                <w:sz w:val="32"/>
                <w:szCs w:val="32"/>
              </w:rPr>
              <w:t>Mobilit</w:t>
            </w:r>
            <w:r w:rsidR="00785AA1" w:rsidRPr="005131A9">
              <w:rPr>
                <w:rFonts w:cstheme="minorHAnsi"/>
                <w:b/>
                <w:color w:val="FFFFFF" w:themeColor="background1"/>
                <w:sz w:val="32"/>
                <w:szCs w:val="32"/>
              </w:rPr>
              <w:t>é e</w:t>
            </w:r>
            <w:r w:rsidRPr="005131A9">
              <w:rPr>
                <w:rFonts w:cstheme="minorHAnsi"/>
                <w:b/>
                <w:color w:val="FFFFFF" w:themeColor="background1"/>
                <w:sz w:val="32"/>
                <w:szCs w:val="32"/>
              </w:rPr>
              <w:t>t</w:t>
            </w:r>
            <w:r w:rsidR="00785AA1" w:rsidRPr="005131A9">
              <w:rPr>
                <w:rFonts w:cstheme="minorHAnsi"/>
                <w:b/>
                <w:color w:val="FFFFFF" w:themeColor="background1"/>
                <w:sz w:val="32"/>
                <w:szCs w:val="32"/>
              </w:rPr>
              <w:t xml:space="preserve"> transports</w:t>
            </w:r>
          </w:p>
        </w:tc>
      </w:tr>
    </w:tbl>
    <w:p w14:paraId="5707F1C9" w14:textId="77777777" w:rsidR="00666776" w:rsidRPr="005131A9" w:rsidRDefault="00666776" w:rsidP="00666776">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666776" w:rsidRPr="005131A9" w14:paraId="5CC2EF15"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66D38C86" w14:textId="1EE50026" w:rsidR="00666776" w:rsidRPr="005131A9" w:rsidRDefault="00A867B9" w:rsidP="002A2E48">
            <w:pPr>
              <w:spacing w:before="60" w:after="60"/>
              <w:rPr>
                <w:rFonts w:cstheme="minorHAnsi"/>
                <w:b/>
              </w:rPr>
            </w:pPr>
            <w:r w:rsidRPr="005131A9">
              <w:rPr>
                <w:rFonts w:cstheme="minorHAnsi"/>
              </w:rPr>
              <w:t>Les transports tant publics que privés sont des facteurs-clés d’un vieillissement actif. L’implication active et la participation à la vie sociale dépendent largement de l’offre de mobilité</w:t>
            </w:r>
            <w:r w:rsidR="00431E40" w:rsidRPr="005131A9">
              <w:rPr>
                <w:rFonts w:cstheme="minorHAnsi"/>
              </w:rPr>
              <w:t xml:space="preserve">. </w:t>
            </w:r>
            <w:r w:rsidR="00087A00" w:rsidRPr="005131A9">
              <w:rPr>
                <w:rFonts w:cstheme="minorHAnsi"/>
              </w:rPr>
              <w:t>Les égards mutuels jouent également un rôle important dans ce context</w:t>
            </w:r>
            <w:r w:rsidR="00431E40" w:rsidRPr="005131A9">
              <w:rPr>
                <w:rFonts w:cstheme="minorHAnsi"/>
              </w:rPr>
              <w:t>e.</w:t>
            </w:r>
          </w:p>
        </w:tc>
      </w:tr>
    </w:tbl>
    <w:p w14:paraId="3D5AE2E1" w14:textId="77777777" w:rsidR="00666776" w:rsidRPr="005131A9" w:rsidRDefault="00666776" w:rsidP="00666776">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666776" w:rsidRPr="005131A9" w14:paraId="6891B459" w14:textId="77777777" w:rsidTr="000D4B44">
        <w:trPr>
          <w:cantSplit/>
          <w:trHeight w:val="299"/>
        </w:trPr>
        <w:tc>
          <w:tcPr>
            <w:tcW w:w="9760" w:type="dxa"/>
          </w:tcPr>
          <w:p w14:paraId="1C961A0F" w14:textId="5B89CA71" w:rsidR="00C12580" w:rsidRPr="005131A9" w:rsidRDefault="00087A00" w:rsidP="00C12580">
            <w:pPr>
              <w:pStyle w:val="Listenabsatz"/>
              <w:numPr>
                <w:ilvl w:val="0"/>
                <w:numId w:val="3"/>
              </w:numPr>
              <w:autoSpaceDE w:val="0"/>
              <w:autoSpaceDN w:val="0"/>
              <w:adjustRightInd w:val="0"/>
              <w:spacing w:before="60" w:after="60"/>
              <w:ind w:left="449"/>
              <w:rPr>
                <w:rFonts w:cstheme="minorHAnsi"/>
              </w:rPr>
            </w:pPr>
            <w:r w:rsidRPr="005131A9">
              <w:rPr>
                <w:rFonts w:cstheme="minorHAnsi"/>
              </w:rPr>
              <w:t>Les transports publics desservent les lieux importants</w:t>
            </w:r>
            <w:r w:rsidR="00C12580" w:rsidRPr="005131A9">
              <w:rPr>
                <w:rFonts w:cstheme="minorHAnsi"/>
              </w:rPr>
              <w:t>.</w:t>
            </w:r>
          </w:p>
          <w:p w14:paraId="454AFB26" w14:textId="3427A6F3" w:rsidR="00666776"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703C8740" wp14:editId="5D1D8D52">
                  <wp:extent cx="5760720" cy="4013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666776" w:rsidRPr="005131A9" w14:paraId="37CB77CB" w14:textId="77777777" w:rsidTr="000D4B44">
        <w:trPr>
          <w:cantSplit/>
          <w:trHeight w:val="299"/>
        </w:trPr>
        <w:tc>
          <w:tcPr>
            <w:tcW w:w="9760" w:type="dxa"/>
            <w:shd w:val="clear" w:color="auto" w:fill="D9D9D9" w:themeFill="background1" w:themeFillShade="D9"/>
          </w:tcPr>
          <w:p w14:paraId="5A82A714" w14:textId="5266E21F" w:rsidR="00752B44" w:rsidRPr="005131A9" w:rsidRDefault="003D259D" w:rsidP="0077723E">
            <w:pPr>
              <w:pStyle w:val="Listenabsatz"/>
              <w:numPr>
                <w:ilvl w:val="0"/>
                <w:numId w:val="3"/>
              </w:numPr>
              <w:autoSpaceDE w:val="0"/>
              <w:autoSpaceDN w:val="0"/>
              <w:adjustRightInd w:val="0"/>
              <w:spacing w:before="60" w:after="60"/>
              <w:ind w:left="449"/>
              <w:rPr>
                <w:rFonts w:cstheme="minorHAnsi"/>
              </w:rPr>
            </w:pPr>
            <w:r w:rsidRPr="005131A9">
              <w:rPr>
                <w:rFonts w:cstheme="minorHAnsi"/>
              </w:rPr>
              <w:t>Les lieux importants sont accessibles</w:t>
            </w:r>
            <w:r w:rsidR="00752B44" w:rsidRPr="005131A9">
              <w:rPr>
                <w:rFonts w:cstheme="minorHAnsi"/>
              </w:rPr>
              <w:t xml:space="preserve"> </w:t>
            </w:r>
            <w:r w:rsidR="003D51E7" w:rsidRPr="005131A9">
              <w:rPr>
                <w:rFonts w:cstheme="minorHAnsi"/>
              </w:rPr>
              <w:t>au trafic</w:t>
            </w:r>
            <w:r w:rsidR="00752B44" w:rsidRPr="005131A9">
              <w:rPr>
                <w:rFonts w:cstheme="minorHAnsi"/>
              </w:rPr>
              <w:t xml:space="preserve"> priv</w:t>
            </w:r>
            <w:r w:rsidR="003D51E7" w:rsidRPr="005131A9">
              <w:rPr>
                <w:rFonts w:cstheme="minorHAnsi"/>
              </w:rPr>
              <w:t>é</w:t>
            </w:r>
            <w:r w:rsidR="00752B44" w:rsidRPr="005131A9">
              <w:rPr>
                <w:rFonts w:cstheme="minorHAnsi"/>
              </w:rPr>
              <w:t xml:space="preserve"> (</w:t>
            </w:r>
            <w:r w:rsidRPr="005131A9">
              <w:rPr>
                <w:rFonts w:cstheme="minorHAnsi"/>
              </w:rPr>
              <w:t>voies pour piétons, vélo, voiture</w:t>
            </w:r>
            <w:r w:rsidR="00752B44" w:rsidRPr="005131A9">
              <w:rPr>
                <w:rFonts w:cstheme="minorHAnsi"/>
              </w:rPr>
              <w:t>).</w:t>
            </w:r>
          </w:p>
          <w:p w14:paraId="520C2A9C" w14:textId="3081AD8C" w:rsidR="00666776"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79EBAE4B" wp14:editId="618A7CAA">
                  <wp:extent cx="5760720" cy="40132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666776" w:rsidRPr="005131A9" w14:paraId="04D8AA67" w14:textId="77777777" w:rsidTr="000D4B44">
        <w:trPr>
          <w:cantSplit/>
          <w:trHeight w:val="299"/>
        </w:trPr>
        <w:tc>
          <w:tcPr>
            <w:tcW w:w="9760" w:type="dxa"/>
          </w:tcPr>
          <w:p w14:paraId="1EA94A5A" w14:textId="5270157D" w:rsidR="00BD2EF1" w:rsidRPr="005131A9" w:rsidRDefault="00087A00" w:rsidP="0077723E">
            <w:pPr>
              <w:pStyle w:val="Listenabsatz"/>
              <w:numPr>
                <w:ilvl w:val="0"/>
                <w:numId w:val="3"/>
              </w:numPr>
              <w:autoSpaceDE w:val="0"/>
              <w:autoSpaceDN w:val="0"/>
              <w:adjustRightInd w:val="0"/>
              <w:spacing w:before="60" w:after="60"/>
              <w:ind w:left="449"/>
              <w:rPr>
                <w:rFonts w:cstheme="minorHAnsi"/>
              </w:rPr>
            </w:pPr>
            <w:r w:rsidRPr="005131A9">
              <w:rPr>
                <w:rFonts w:cstheme="minorHAnsi"/>
              </w:rPr>
              <w:t>Des véhicules à plancher surbaissé augmentent l’accessibilité des transports en commun</w:t>
            </w:r>
            <w:r w:rsidR="00BD2EF1" w:rsidRPr="005131A9">
              <w:rPr>
                <w:rFonts w:cstheme="minorHAnsi"/>
              </w:rPr>
              <w:t>.</w:t>
            </w:r>
          </w:p>
          <w:p w14:paraId="5A9E4562" w14:textId="1C8FEF61" w:rsidR="00666776"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58DF2A2A" wp14:editId="04616381">
                  <wp:extent cx="5760720" cy="4013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666776" w:rsidRPr="005131A9" w14:paraId="7CB242FE" w14:textId="77777777" w:rsidTr="000D4B44">
        <w:trPr>
          <w:cantSplit/>
          <w:trHeight w:val="299"/>
        </w:trPr>
        <w:tc>
          <w:tcPr>
            <w:tcW w:w="9760" w:type="dxa"/>
            <w:shd w:val="clear" w:color="auto" w:fill="D9D9D9" w:themeFill="background1" w:themeFillShade="D9"/>
          </w:tcPr>
          <w:p w14:paraId="3818B433" w14:textId="78BD210D" w:rsidR="00D32611" w:rsidRPr="005131A9" w:rsidRDefault="003D259D" w:rsidP="0077723E">
            <w:pPr>
              <w:pStyle w:val="Listenabsatz"/>
              <w:numPr>
                <w:ilvl w:val="0"/>
                <w:numId w:val="3"/>
              </w:numPr>
              <w:autoSpaceDE w:val="0"/>
              <w:autoSpaceDN w:val="0"/>
              <w:adjustRightInd w:val="0"/>
              <w:spacing w:before="60" w:after="60"/>
              <w:ind w:left="449"/>
              <w:rPr>
                <w:rFonts w:cstheme="minorHAnsi"/>
              </w:rPr>
            </w:pPr>
            <w:r w:rsidRPr="005131A9">
              <w:rPr>
                <w:rFonts w:cstheme="minorHAnsi"/>
              </w:rPr>
              <w:t xml:space="preserve">Les conducteurs </w:t>
            </w:r>
            <w:r w:rsidR="00E84A74" w:rsidRPr="005131A9">
              <w:rPr>
                <w:rFonts w:cstheme="minorHAnsi"/>
              </w:rPr>
              <w:t xml:space="preserve">et conductrices </w:t>
            </w:r>
            <w:r w:rsidRPr="005131A9">
              <w:rPr>
                <w:rFonts w:cstheme="minorHAnsi"/>
              </w:rPr>
              <w:t>s’arrêtent à proximité des bordures de trottoir pour qu’il soit plus facile de monter à bord et de descendre et attendent que les passagers</w:t>
            </w:r>
            <w:r w:rsidR="005F3F10">
              <w:rPr>
                <w:rFonts w:cstheme="minorHAnsi"/>
              </w:rPr>
              <w:t xml:space="preserve"> et passagères</w:t>
            </w:r>
            <w:r w:rsidRPr="005131A9">
              <w:rPr>
                <w:rFonts w:cstheme="minorHAnsi"/>
              </w:rPr>
              <w:t xml:space="preserve"> aient pris place pour repartir</w:t>
            </w:r>
            <w:r w:rsidR="00D32611" w:rsidRPr="005131A9">
              <w:rPr>
                <w:rFonts w:cstheme="minorHAnsi"/>
              </w:rPr>
              <w:t>.</w:t>
            </w:r>
          </w:p>
          <w:p w14:paraId="3DD0574F" w14:textId="6DCC2765" w:rsidR="00666776" w:rsidRPr="005131A9" w:rsidRDefault="004F1022" w:rsidP="0077723E">
            <w:pPr>
              <w:autoSpaceDE w:val="0"/>
              <w:autoSpaceDN w:val="0"/>
              <w:adjustRightInd w:val="0"/>
              <w:spacing w:before="60" w:after="60"/>
              <w:rPr>
                <w:rFonts w:cstheme="minorHAnsi"/>
              </w:rPr>
            </w:pPr>
            <w:r w:rsidRPr="005F3F10">
              <w:rPr>
                <w:rFonts w:cstheme="minorHAnsi"/>
                <w:noProof/>
              </w:rPr>
              <w:drawing>
                <wp:inline distT="0" distB="0" distL="0" distR="0" wp14:anchorId="4C1037A4" wp14:editId="2533626D">
                  <wp:extent cx="5760720" cy="40132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666776" w:rsidRPr="005131A9" w14:paraId="536ECE2E" w14:textId="77777777" w:rsidTr="000D4B44">
        <w:trPr>
          <w:cantSplit/>
          <w:trHeight w:val="299"/>
        </w:trPr>
        <w:tc>
          <w:tcPr>
            <w:tcW w:w="9760" w:type="dxa"/>
          </w:tcPr>
          <w:p w14:paraId="16A4F77C" w14:textId="66354632" w:rsidR="009B265D" w:rsidRPr="005131A9" w:rsidRDefault="00087A00" w:rsidP="009B265D">
            <w:pPr>
              <w:pStyle w:val="Listenabsatz"/>
              <w:numPr>
                <w:ilvl w:val="0"/>
                <w:numId w:val="3"/>
              </w:numPr>
              <w:autoSpaceDE w:val="0"/>
              <w:autoSpaceDN w:val="0"/>
              <w:adjustRightInd w:val="0"/>
              <w:spacing w:before="60" w:after="60"/>
              <w:ind w:left="449"/>
              <w:rPr>
                <w:rFonts w:cstheme="minorHAnsi"/>
              </w:rPr>
            </w:pPr>
            <w:r w:rsidRPr="005131A9">
              <w:rPr>
                <w:rFonts w:cstheme="minorHAnsi"/>
              </w:rPr>
              <w:t>On trouve des passages piétons partout où c’est nécessaire</w:t>
            </w:r>
            <w:r w:rsidR="009B265D" w:rsidRPr="005131A9">
              <w:rPr>
                <w:rFonts w:cstheme="minorHAnsi"/>
              </w:rPr>
              <w:t xml:space="preserve">. </w:t>
            </w:r>
          </w:p>
          <w:p w14:paraId="523196B0" w14:textId="66EC4D88" w:rsidR="00666776" w:rsidRPr="005131A9" w:rsidRDefault="004F1022" w:rsidP="0077723E">
            <w:pPr>
              <w:autoSpaceDE w:val="0"/>
              <w:autoSpaceDN w:val="0"/>
              <w:adjustRightInd w:val="0"/>
              <w:spacing w:before="60" w:after="60"/>
              <w:rPr>
                <w:rFonts w:cstheme="minorHAnsi"/>
              </w:rPr>
            </w:pPr>
            <w:r w:rsidRPr="005F3F10">
              <w:rPr>
                <w:rFonts w:cstheme="minorHAnsi"/>
                <w:noProof/>
              </w:rPr>
              <w:drawing>
                <wp:inline distT="0" distB="0" distL="0" distR="0" wp14:anchorId="12674B8D" wp14:editId="1FCA1E57">
                  <wp:extent cx="5760720" cy="40132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666776" w:rsidRPr="005131A9" w14:paraId="1E10F71E" w14:textId="77777777" w:rsidTr="000D4B44">
        <w:trPr>
          <w:cantSplit/>
          <w:trHeight w:val="299"/>
        </w:trPr>
        <w:tc>
          <w:tcPr>
            <w:tcW w:w="9760" w:type="dxa"/>
            <w:shd w:val="clear" w:color="auto" w:fill="D9D9D9" w:themeFill="background1" w:themeFillShade="D9"/>
          </w:tcPr>
          <w:p w14:paraId="1EF3F8C4" w14:textId="102D9825" w:rsidR="0077723E" w:rsidRPr="005131A9" w:rsidRDefault="00087A00" w:rsidP="0077723E">
            <w:pPr>
              <w:pStyle w:val="Listenabsatz"/>
              <w:numPr>
                <w:ilvl w:val="0"/>
                <w:numId w:val="3"/>
              </w:numPr>
              <w:autoSpaceDE w:val="0"/>
              <w:autoSpaceDN w:val="0"/>
              <w:adjustRightInd w:val="0"/>
              <w:spacing w:before="60" w:after="60"/>
              <w:ind w:left="452" w:hanging="425"/>
              <w:rPr>
                <w:rFonts w:cstheme="minorHAnsi"/>
              </w:rPr>
            </w:pPr>
            <w:r w:rsidRPr="005131A9">
              <w:rPr>
                <w:rFonts w:cstheme="minorHAnsi"/>
              </w:rPr>
              <w:t>La cohabitation en toute sécurité est garantie pour toutes les formes de m</w:t>
            </w:r>
            <w:r w:rsidR="00BE5C47" w:rsidRPr="005131A9">
              <w:rPr>
                <w:rFonts w:cstheme="minorHAnsi"/>
              </w:rPr>
              <w:t>obilit</w:t>
            </w:r>
            <w:r w:rsidRPr="005131A9">
              <w:rPr>
                <w:rFonts w:cstheme="minorHAnsi"/>
              </w:rPr>
              <w:t>é</w:t>
            </w:r>
            <w:r w:rsidR="00BE5C47" w:rsidRPr="005131A9">
              <w:rPr>
                <w:rFonts w:cstheme="minorHAnsi"/>
              </w:rPr>
              <w:t xml:space="preserve"> (</w:t>
            </w:r>
            <w:r w:rsidRPr="005131A9">
              <w:rPr>
                <w:rFonts w:cstheme="minorHAnsi"/>
              </w:rPr>
              <w:t>piétons, vélos, voitures, tro</w:t>
            </w:r>
            <w:r w:rsidR="00BE5C47" w:rsidRPr="005131A9">
              <w:rPr>
                <w:rFonts w:cstheme="minorHAnsi"/>
              </w:rPr>
              <w:t>ttinett</w:t>
            </w:r>
            <w:r w:rsidRPr="005131A9">
              <w:rPr>
                <w:rFonts w:cstheme="minorHAnsi"/>
              </w:rPr>
              <w:t>es électriques</w:t>
            </w:r>
            <w:r w:rsidR="00BE5C47" w:rsidRPr="005131A9">
              <w:rPr>
                <w:rFonts w:cstheme="minorHAnsi"/>
              </w:rPr>
              <w:t>).</w:t>
            </w:r>
          </w:p>
          <w:p w14:paraId="6227706D" w14:textId="2752DF3C" w:rsidR="00666776" w:rsidRPr="005131A9" w:rsidRDefault="004F1022" w:rsidP="00F72128">
            <w:pPr>
              <w:autoSpaceDE w:val="0"/>
              <w:autoSpaceDN w:val="0"/>
              <w:adjustRightInd w:val="0"/>
              <w:spacing w:before="60" w:after="60"/>
              <w:rPr>
                <w:rFonts w:cstheme="minorHAnsi"/>
              </w:rPr>
            </w:pPr>
            <w:r w:rsidRPr="005F3F10">
              <w:rPr>
                <w:rFonts w:cstheme="minorHAnsi"/>
                <w:noProof/>
              </w:rPr>
              <w:drawing>
                <wp:inline distT="0" distB="0" distL="0" distR="0" wp14:anchorId="314AC26F" wp14:editId="1C11FAA9">
                  <wp:extent cx="5760720" cy="40132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4A8AA1BD" w14:textId="77777777" w:rsidR="00666776" w:rsidRPr="005131A9" w:rsidRDefault="00666776" w:rsidP="00666776">
      <w:pPr>
        <w:spacing w:after="0" w:line="240" w:lineRule="auto"/>
        <w:rPr>
          <w:sz w:val="4"/>
          <w:szCs w:val="4"/>
        </w:rPr>
      </w:pPr>
    </w:p>
    <w:tbl>
      <w:tblPr>
        <w:tblStyle w:val="Tabellenraster"/>
        <w:tblW w:w="9751"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1"/>
      </w:tblGrid>
      <w:tr w:rsidR="00666776" w:rsidRPr="005131A9" w14:paraId="213126C9" w14:textId="77777777" w:rsidTr="002A2E48">
        <w:trPr>
          <w:cantSplit/>
          <w:trHeight w:val="299"/>
        </w:trPr>
        <w:tc>
          <w:tcPr>
            <w:tcW w:w="9751" w:type="dxa"/>
          </w:tcPr>
          <w:p w14:paraId="436BA621" w14:textId="0C9DC411" w:rsidR="00666776"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666776" w:rsidRPr="005131A9">
              <w:rPr>
                <w:rFonts w:cstheme="minorHAnsi"/>
              </w:rPr>
              <w:t>:</w:t>
            </w:r>
          </w:p>
          <w:p w14:paraId="0C6B08E8" w14:textId="01417664" w:rsidR="00C81AE4" w:rsidRPr="005131A9" w:rsidRDefault="00C81AE4" w:rsidP="002A2E48">
            <w:pPr>
              <w:autoSpaceDE w:val="0"/>
              <w:autoSpaceDN w:val="0"/>
              <w:adjustRightInd w:val="0"/>
              <w:spacing w:before="60" w:after="60"/>
              <w:rPr>
                <w:rFonts w:cstheme="minorHAnsi"/>
              </w:rPr>
            </w:pPr>
          </w:p>
          <w:p w14:paraId="47678018" w14:textId="68A9E12C" w:rsidR="00C81AE4" w:rsidRPr="005131A9" w:rsidRDefault="00C81AE4" w:rsidP="002A2E48">
            <w:pPr>
              <w:autoSpaceDE w:val="0"/>
              <w:autoSpaceDN w:val="0"/>
              <w:adjustRightInd w:val="0"/>
              <w:spacing w:before="60" w:after="60"/>
              <w:rPr>
                <w:rFonts w:cstheme="minorHAnsi"/>
              </w:rPr>
            </w:pPr>
          </w:p>
          <w:p w14:paraId="58305316" w14:textId="77777777" w:rsidR="00C81AE4" w:rsidRPr="005131A9" w:rsidRDefault="00C81AE4" w:rsidP="002A2E48">
            <w:pPr>
              <w:autoSpaceDE w:val="0"/>
              <w:autoSpaceDN w:val="0"/>
              <w:adjustRightInd w:val="0"/>
              <w:spacing w:before="60" w:after="60"/>
              <w:rPr>
                <w:rFonts w:cstheme="minorHAnsi"/>
              </w:rPr>
            </w:pPr>
          </w:p>
          <w:p w14:paraId="13D10AFF" w14:textId="77777777" w:rsidR="00666776" w:rsidRPr="005131A9" w:rsidRDefault="00666776" w:rsidP="002A2E48">
            <w:pPr>
              <w:autoSpaceDE w:val="0"/>
              <w:autoSpaceDN w:val="0"/>
              <w:adjustRightInd w:val="0"/>
              <w:spacing w:before="60" w:after="60"/>
              <w:rPr>
                <w:rFonts w:cstheme="minorHAnsi"/>
              </w:rPr>
            </w:pPr>
          </w:p>
          <w:p w14:paraId="559F854B" w14:textId="77777777" w:rsidR="00666776" w:rsidRPr="005131A9" w:rsidRDefault="00666776" w:rsidP="002A2E48">
            <w:pPr>
              <w:autoSpaceDE w:val="0"/>
              <w:autoSpaceDN w:val="0"/>
              <w:adjustRightInd w:val="0"/>
              <w:spacing w:before="60" w:after="60"/>
              <w:rPr>
                <w:rFonts w:cstheme="minorHAnsi"/>
              </w:rPr>
            </w:pPr>
          </w:p>
          <w:p w14:paraId="63C971F9" w14:textId="77777777" w:rsidR="00666776" w:rsidRPr="005131A9" w:rsidRDefault="00666776" w:rsidP="002A2E48">
            <w:pPr>
              <w:autoSpaceDE w:val="0"/>
              <w:autoSpaceDN w:val="0"/>
              <w:adjustRightInd w:val="0"/>
              <w:spacing w:before="60" w:after="60"/>
              <w:rPr>
                <w:rFonts w:cstheme="minorHAnsi"/>
              </w:rPr>
            </w:pPr>
          </w:p>
          <w:p w14:paraId="42265498" w14:textId="77777777" w:rsidR="00666776" w:rsidRPr="005131A9" w:rsidRDefault="00666776" w:rsidP="002A2E48">
            <w:pPr>
              <w:autoSpaceDE w:val="0"/>
              <w:autoSpaceDN w:val="0"/>
              <w:adjustRightInd w:val="0"/>
              <w:spacing w:before="60" w:after="60"/>
              <w:rPr>
                <w:rFonts w:cstheme="minorHAnsi"/>
              </w:rPr>
            </w:pPr>
          </w:p>
          <w:p w14:paraId="53881DB7" w14:textId="77777777" w:rsidR="00666776" w:rsidRPr="005131A9" w:rsidRDefault="00666776" w:rsidP="002A2E48">
            <w:pPr>
              <w:autoSpaceDE w:val="0"/>
              <w:autoSpaceDN w:val="0"/>
              <w:adjustRightInd w:val="0"/>
              <w:spacing w:before="60" w:after="60"/>
              <w:rPr>
                <w:rFonts w:cstheme="minorHAnsi"/>
              </w:rPr>
            </w:pPr>
          </w:p>
          <w:p w14:paraId="27E8CECC" w14:textId="77777777" w:rsidR="00666776" w:rsidRPr="005131A9" w:rsidRDefault="00666776" w:rsidP="002A2E48">
            <w:pPr>
              <w:autoSpaceDE w:val="0"/>
              <w:autoSpaceDN w:val="0"/>
              <w:adjustRightInd w:val="0"/>
              <w:spacing w:before="60" w:after="60"/>
              <w:rPr>
                <w:rFonts w:cstheme="minorHAnsi"/>
              </w:rPr>
            </w:pPr>
          </w:p>
          <w:p w14:paraId="29522F5E" w14:textId="77777777" w:rsidR="00666776" w:rsidRPr="005131A9" w:rsidRDefault="00666776" w:rsidP="002A2E48">
            <w:pPr>
              <w:autoSpaceDE w:val="0"/>
              <w:autoSpaceDN w:val="0"/>
              <w:adjustRightInd w:val="0"/>
              <w:spacing w:before="60" w:after="60"/>
              <w:rPr>
                <w:rFonts w:cstheme="minorHAnsi"/>
              </w:rPr>
            </w:pPr>
          </w:p>
          <w:p w14:paraId="50EFF905" w14:textId="77777777" w:rsidR="00666776" w:rsidRPr="005131A9" w:rsidRDefault="00666776" w:rsidP="002A2E48">
            <w:pPr>
              <w:autoSpaceDE w:val="0"/>
              <w:autoSpaceDN w:val="0"/>
              <w:adjustRightInd w:val="0"/>
              <w:spacing w:before="60" w:after="60"/>
              <w:rPr>
                <w:rFonts w:cstheme="minorHAnsi"/>
              </w:rPr>
            </w:pPr>
          </w:p>
        </w:tc>
      </w:tr>
    </w:tbl>
    <w:p w14:paraId="73619001" w14:textId="6BE39FDC" w:rsidR="00666776" w:rsidRPr="005131A9" w:rsidRDefault="00666776" w:rsidP="00666776">
      <w:pPr>
        <w:ind w:firstLine="708"/>
      </w:pPr>
    </w:p>
    <w:tbl>
      <w:tblPr>
        <w:tblStyle w:val="Tabellenraster"/>
        <w:tblW w:w="9751" w:type="dxa"/>
        <w:tblLook w:val="04A0" w:firstRow="1" w:lastRow="0" w:firstColumn="1" w:lastColumn="0" w:noHBand="0" w:noVBand="1"/>
      </w:tblPr>
      <w:tblGrid>
        <w:gridCol w:w="9751"/>
      </w:tblGrid>
      <w:tr w:rsidR="005B0001" w:rsidRPr="005131A9" w14:paraId="4C9E7FB6"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2BD3A135" w14:textId="587FB6BA" w:rsidR="005B0001" w:rsidRPr="005131A9" w:rsidRDefault="005B0001" w:rsidP="002A2E48">
            <w:pPr>
              <w:spacing w:before="120" w:after="120"/>
              <w:rPr>
                <w:rFonts w:cstheme="minorHAnsi"/>
                <w:b/>
              </w:rPr>
            </w:pPr>
            <w:r w:rsidRPr="005F3F10">
              <w:rPr>
                <w:rFonts w:cstheme="minorHAnsi"/>
                <w:b/>
                <w:noProof/>
                <w:lang w:eastAsia="de-CH"/>
              </w:rPr>
              <w:lastRenderedPageBreak/>
              <w:drawing>
                <wp:anchor distT="0" distB="0" distL="114300" distR="114300" simplePos="0" relativeHeight="251664384" behindDoc="0" locked="0" layoutInCell="1" allowOverlap="1" wp14:anchorId="43CB0F3E" wp14:editId="3689F50B">
                  <wp:simplePos x="0" y="0"/>
                  <wp:positionH relativeFrom="column">
                    <wp:posOffset>5504502</wp:posOffset>
                  </wp:positionH>
                  <wp:positionV relativeFrom="paragraph">
                    <wp:posOffset>80010</wp:posOffset>
                  </wp:positionV>
                  <wp:extent cx="507600" cy="507600"/>
                  <wp:effectExtent l="0" t="0" r="6985" b="6985"/>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Pr="005131A9">
              <w:rPr>
                <w:rFonts w:cstheme="minorHAnsi"/>
                <w:b/>
              </w:rPr>
              <w:t xml:space="preserve"> 3</w:t>
            </w:r>
          </w:p>
          <w:p w14:paraId="70DC405F" w14:textId="5BFBBC65" w:rsidR="005B0001" w:rsidRPr="005131A9" w:rsidRDefault="00785AA1" w:rsidP="002A2E48">
            <w:pPr>
              <w:spacing w:before="120" w:after="120"/>
              <w:rPr>
                <w:rFonts w:cstheme="minorHAnsi"/>
                <w:b/>
                <w:color w:val="FFFFFF" w:themeColor="background1"/>
              </w:rPr>
            </w:pPr>
            <w:r w:rsidRPr="005131A9">
              <w:rPr>
                <w:rFonts w:cstheme="minorHAnsi"/>
                <w:b/>
                <w:color w:val="FFFFFF" w:themeColor="background1"/>
                <w:sz w:val="32"/>
                <w:szCs w:val="32"/>
              </w:rPr>
              <w:t>Habitat</w:t>
            </w:r>
          </w:p>
        </w:tc>
      </w:tr>
    </w:tbl>
    <w:p w14:paraId="7796450D" w14:textId="687A5FC5" w:rsidR="005B0001" w:rsidRPr="005131A9" w:rsidRDefault="005B0001" w:rsidP="005B0001">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5B0001" w:rsidRPr="005131A9" w14:paraId="77BC9553"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5AE3FF0E" w14:textId="366CAB86" w:rsidR="005B0001" w:rsidRPr="005131A9" w:rsidRDefault="00D01DF3" w:rsidP="002A2E48">
            <w:pPr>
              <w:spacing w:before="60" w:after="60"/>
              <w:rPr>
                <w:rFonts w:cstheme="minorHAnsi"/>
                <w:b/>
              </w:rPr>
            </w:pPr>
            <w:r w:rsidRPr="005131A9">
              <w:rPr>
                <w:rFonts w:cstheme="minorHAnsi"/>
              </w:rPr>
              <w:t>La forme d’habitat, les aides au logement fournies</w:t>
            </w:r>
            <w:r w:rsidR="008A1085" w:rsidRPr="005131A9">
              <w:rPr>
                <w:rFonts w:cstheme="minorHAnsi"/>
              </w:rPr>
              <w:t xml:space="preserve"> ainsi que l’intégration dans un voisinage </w:t>
            </w:r>
            <w:r w:rsidR="005167B9" w:rsidRPr="005131A9">
              <w:rPr>
                <w:rFonts w:cstheme="minorHAnsi"/>
              </w:rPr>
              <w:t>ou</w:t>
            </w:r>
            <w:r w:rsidR="008A1085" w:rsidRPr="005131A9">
              <w:rPr>
                <w:rFonts w:cstheme="minorHAnsi"/>
              </w:rPr>
              <w:t xml:space="preserve"> quartier vivant</w:t>
            </w:r>
            <w:r w:rsidRPr="005131A9">
              <w:rPr>
                <w:rFonts w:cstheme="minorHAnsi"/>
              </w:rPr>
              <w:t xml:space="preserve"> ont un impact direct sur l’autonomie et la qualité de vie des personnes âgées</w:t>
            </w:r>
            <w:r w:rsidR="005B0001" w:rsidRPr="005131A9">
              <w:rPr>
                <w:rFonts w:cstheme="minorHAnsi"/>
              </w:rPr>
              <w:t>.</w:t>
            </w:r>
          </w:p>
        </w:tc>
      </w:tr>
    </w:tbl>
    <w:p w14:paraId="18B977CF" w14:textId="77777777" w:rsidR="005B0001" w:rsidRPr="005131A9" w:rsidRDefault="005B0001" w:rsidP="005B0001">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5B0001" w:rsidRPr="005131A9" w14:paraId="55432904" w14:textId="77777777" w:rsidTr="000D4B44">
        <w:trPr>
          <w:cantSplit/>
          <w:trHeight w:val="299"/>
        </w:trPr>
        <w:tc>
          <w:tcPr>
            <w:tcW w:w="9760" w:type="dxa"/>
          </w:tcPr>
          <w:p w14:paraId="1E35EDFC" w14:textId="06A318A9" w:rsidR="005B0001" w:rsidRPr="005131A9" w:rsidRDefault="005167B9" w:rsidP="002A2E48">
            <w:pPr>
              <w:pStyle w:val="Listenabsatz"/>
              <w:numPr>
                <w:ilvl w:val="0"/>
                <w:numId w:val="13"/>
              </w:numPr>
              <w:autoSpaceDE w:val="0"/>
              <w:autoSpaceDN w:val="0"/>
              <w:adjustRightInd w:val="0"/>
              <w:spacing w:before="60" w:after="60"/>
              <w:ind w:left="460"/>
              <w:rPr>
                <w:rFonts w:cstheme="minorHAnsi"/>
              </w:rPr>
            </w:pPr>
            <w:r w:rsidRPr="005131A9">
              <w:rPr>
                <w:rFonts w:cstheme="minorHAnsi"/>
              </w:rPr>
              <w:t>L’offre locale répond aux différents besoins (habitat intergénérationnel, coopérative</w:t>
            </w:r>
            <w:r w:rsidR="00B261A7" w:rsidRPr="005131A9">
              <w:rPr>
                <w:rFonts w:cstheme="minorHAnsi"/>
              </w:rPr>
              <w:t>s</w:t>
            </w:r>
            <w:r w:rsidRPr="005131A9">
              <w:rPr>
                <w:rFonts w:cstheme="minorHAnsi"/>
              </w:rPr>
              <w:t>, logement</w:t>
            </w:r>
            <w:r w:rsidR="00B261A7" w:rsidRPr="005131A9">
              <w:rPr>
                <w:rFonts w:cstheme="minorHAnsi"/>
              </w:rPr>
              <w:t>s</w:t>
            </w:r>
            <w:r w:rsidRPr="005131A9">
              <w:rPr>
                <w:rFonts w:cstheme="minorHAnsi"/>
              </w:rPr>
              <w:t xml:space="preserve"> </w:t>
            </w:r>
            <w:r w:rsidR="00BB4D29" w:rsidRPr="005131A9">
              <w:rPr>
                <w:rFonts w:cstheme="minorHAnsi"/>
              </w:rPr>
              <w:t>protégé</w:t>
            </w:r>
            <w:r w:rsidR="00B261A7" w:rsidRPr="005131A9">
              <w:rPr>
                <w:rFonts w:cstheme="minorHAnsi"/>
              </w:rPr>
              <w:t>s</w:t>
            </w:r>
            <w:r w:rsidRPr="005131A9">
              <w:rPr>
                <w:rFonts w:cstheme="minorHAnsi"/>
              </w:rPr>
              <w:t>, résidence</w:t>
            </w:r>
            <w:r w:rsidR="00B261A7" w:rsidRPr="005131A9">
              <w:rPr>
                <w:rFonts w:cstheme="minorHAnsi"/>
              </w:rPr>
              <w:t>s</w:t>
            </w:r>
            <w:r w:rsidRPr="005131A9">
              <w:rPr>
                <w:rFonts w:cstheme="minorHAnsi"/>
              </w:rPr>
              <w:t xml:space="preserve"> pour seniors, </w:t>
            </w:r>
            <w:r w:rsidR="00A4699D">
              <w:rPr>
                <w:rFonts w:cstheme="minorHAnsi"/>
              </w:rPr>
              <w:t>EMS</w:t>
            </w:r>
            <w:r w:rsidR="005B0001" w:rsidRPr="005131A9">
              <w:rPr>
                <w:rFonts w:cstheme="minorHAnsi"/>
              </w:rPr>
              <w:t xml:space="preserve">, </w:t>
            </w:r>
            <w:r w:rsidRPr="005131A9">
              <w:rPr>
                <w:rFonts w:cstheme="minorHAnsi"/>
              </w:rPr>
              <w:t>etc.</w:t>
            </w:r>
            <w:r w:rsidR="005B0001" w:rsidRPr="005131A9">
              <w:rPr>
                <w:rFonts w:cstheme="minorHAnsi"/>
              </w:rPr>
              <w:t>).</w:t>
            </w:r>
          </w:p>
          <w:p w14:paraId="15F78F5A" w14:textId="1CFE8713" w:rsidR="005B0001"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6B90AA08" wp14:editId="27D7F5B6">
                  <wp:extent cx="5760720" cy="40132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5B0001" w:rsidRPr="005131A9" w14:paraId="027BBB48" w14:textId="77777777" w:rsidTr="000D4B44">
        <w:trPr>
          <w:cantSplit/>
          <w:trHeight w:val="299"/>
        </w:trPr>
        <w:tc>
          <w:tcPr>
            <w:tcW w:w="9760" w:type="dxa"/>
            <w:shd w:val="clear" w:color="auto" w:fill="F2F2F2" w:themeFill="background1" w:themeFillShade="F2"/>
          </w:tcPr>
          <w:p w14:paraId="0C895692" w14:textId="4CBAC8CB" w:rsidR="005B0001" w:rsidRPr="005131A9" w:rsidRDefault="008A1085" w:rsidP="002A2E48">
            <w:pPr>
              <w:pStyle w:val="Listenabsatz"/>
              <w:numPr>
                <w:ilvl w:val="0"/>
                <w:numId w:val="13"/>
              </w:numPr>
              <w:autoSpaceDE w:val="0"/>
              <w:autoSpaceDN w:val="0"/>
              <w:adjustRightInd w:val="0"/>
              <w:spacing w:before="60" w:after="60"/>
              <w:ind w:left="460"/>
              <w:rPr>
                <w:rFonts w:cstheme="minorHAnsi"/>
              </w:rPr>
            </w:pPr>
            <w:r w:rsidRPr="005131A9">
              <w:rPr>
                <w:rFonts w:cstheme="minorHAnsi"/>
              </w:rPr>
              <w:t>Il y a des logements abordables</w:t>
            </w:r>
            <w:r w:rsidR="005B0001" w:rsidRPr="005131A9">
              <w:rPr>
                <w:rFonts w:cstheme="minorHAnsi"/>
              </w:rPr>
              <w:t>.</w:t>
            </w:r>
          </w:p>
          <w:p w14:paraId="0BCAE9E5" w14:textId="1514B9CA" w:rsidR="005B0001"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57283E6B" wp14:editId="3DEF6603">
                  <wp:extent cx="5760720" cy="40132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5B0001" w:rsidRPr="005131A9" w14:paraId="6223DA97" w14:textId="77777777" w:rsidTr="000D4B44">
        <w:trPr>
          <w:cantSplit/>
          <w:trHeight w:val="299"/>
        </w:trPr>
        <w:tc>
          <w:tcPr>
            <w:tcW w:w="9760" w:type="dxa"/>
          </w:tcPr>
          <w:p w14:paraId="5FCC5866" w14:textId="6FE33E14" w:rsidR="005B0001" w:rsidRPr="005131A9" w:rsidRDefault="00BB4D29" w:rsidP="002A2E48">
            <w:pPr>
              <w:pStyle w:val="Listenabsatz"/>
              <w:numPr>
                <w:ilvl w:val="0"/>
                <w:numId w:val="13"/>
              </w:numPr>
              <w:autoSpaceDE w:val="0"/>
              <w:autoSpaceDN w:val="0"/>
              <w:adjustRightInd w:val="0"/>
              <w:spacing w:before="60" w:after="60"/>
              <w:ind w:left="460"/>
              <w:rPr>
                <w:rFonts w:cstheme="minorHAnsi"/>
              </w:rPr>
            </w:pPr>
            <w:r w:rsidRPr="005131A9">
              <w:rPr>
                <w:rFonts w:cstheme="minorHAnsi"/>
              </w:rPr>
              <w:t>Une offre de conseil est proposée pour la conception de logements sans obstacles</w:t>
            </w:r>
            <w:r w:rsidR="002440A3" w:rsidRPr="005131A9">
              <w:rPr>
                <w:rFonts w:cstheme="minorHAnsi"/>
              </w:rPr>
              <w:t>.</w:t>
            </w:r>
          </w:p>
          <w:p w14:paraId="3D683772" w14:textId="170BBC01" w:rsidR="005B0001" w:rsidRPr="005131A9" w:rsidRDefault="004F1022" w:rsidP="002A2E48">
            <w:pPr>
              <w:autoSpaceDE w:val="0"/>
              <w:autoSpaceDN w:val="0"/>
              <w:adjustRightInd w:val="0"/>
              <w:spacing w:before="60" w:after="60"/>
              <w:rPr>
                <w:rFonts w:cstheme="minorHAnsi"/>
              </w:rPr>
            </w:pPr>
            <w:r w:rsidRPr="005F3F10">
              <w:rPr>
                <w:rFonts w:cstheme="minorHAnsi"/>
                <w:noProof/>
              </w:rPr>
              <w:drawing>
                <wp:inline distT="0" distB="0" distL="0" distR="0" wp14:anchorId="383824F1" wp14:editId="5CEDFC54">
                  <wp:extent cx="5760720" cy="40132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5B0001" w:rsidRPr="005131A9" w14:paraId="3E291C7E" w14:textId="77777777" w:rsidTr="000D4B44">
        <w:trPr>
          <w:cantSplit/>
          <w:trHeight w:val="299"/>
        </w:trPr>
        <w:tc>
          <w:tcPr>
            <w:tcW w:w="9760" w:type="dxa"/>
            <w:shd w:val="clear" w:color="auto" w:fill="F2F2F2" w:themeFill="background1" w:themeFillShade="F2"/>
          </w:tcPr>
          <w:p w14:paraId="1485CC51" w14:textId="14C5D55B" w:rsidR="005B0001" w:rsidRPr="005131A9" w:rsidRDefault="005167B9" w:rsidP="002A2E48">
            <w:pPr>
              <w:pStyle w:val="Listenabsatz"/>
              <w:numPr>
                <w:ilvl w:val="0"/>
                <w:numId w:val="13"/>
              </w:numPr>
              <w:autoSpaceDE w:val="0"/>
              <w:autoSpaceDN w:val="0"/>
              <w:adjustRightInd w:val="0"/>
              <w:spacing w:before="60" w:after="60"/>
              <w:ind w:left="460"/>
              <w:rPr>
                <w:rFonts w:cstheme="minorHAnsi"/>
              </w:rPr>
            </w:pPr>
            <w:r w:rsidRPr="005131A9">
              <w:rPr>
                <w:rFonts w:cstheme="minorHAnsi"/>
              </w:rPr>
              <w:t>Des services de transport et des livraisons à domicile permettent de s’approvisionner en biens d’usage courant</w:t>
            </w:r>
            <w:r w:rsidR="005B0001" w:rsidRPr="005131A9">
              <w:rPr>
                <w:rFonts w:cstheme="minorHAnsi"/>
              </w:rPr>
              <w:t>.</w:t>
            </w:r>
          </w:p>
          <w:p w14:paraId="6BFC03C2" w14:textId="0F77BE2C" w:rsidR="005B0001" w:rsidRPr="005131A9" w:rsidRDefault="004F1022" w:rsidP="00F72128">
            <w:pPr>
              <w:autoSpaceDE w:val="0"/>
              <w:autoSpaceDN w:val="0"/>
              <w:adjustRightInd w:val="0"/>
              <w:spacing w:before="60" w:after="60"/>
              <w:rPr>
                <w:rFonts w:cstheme="minorHAnsi"/>
              </w:rPr>
            </w:pPr>
            <w:r w:rsidRPr="005F3F10">
              <w:rPr>
                <w:rFonts w:cstheme="minorHAnsi"/>
                <w:noProof/>
              </w:rPr>
              <w:drawing>
                <wp:inline distT="0" distB="0" distL="0" distR="0" wp14:anchorId="7FC76862" wp14:editId="1FFC85F8">
                  <wp:extent cx="5760720" cy="40132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5B0001" w:rsidRPr="005131A9" w14:paraId="61C44233" w14:textId="77777777" w:rsidTr="000D4B44">
        <w:trPr>
          <w:cantSplit/>
          <w:trHeight w:val="299"/>
        </w:trPr>
        <w:tc>
          <w:tcPr>
            <w:tcW w:w="9760" w:type="dxa"/>
          </w:tcPr>
          <w:p w14:paraId="4A36E0B8" w14:textId="5C96057C" w:rsidR="005B0001" w:rsidRPr="0055239F" w:rsidRDefault="00CC1B84" w:rsidP="002A2E48">
            <w:pPr>
              <w:pStyle w:val="Listenabsatz"/>
              <w:numPr>
                <w:ilvl w:val="0"/>
                <w:numId w:val="13"/>
              </w:numPr>
              <w:autoSpaceDE w:val="0"/>
              <w:autoSpaceDN w:val="0"/>
              <w:adjustRightInd w:val="0"/>
              <w:spacing w:before="60" w:after="60"/>
              <w:ind w:left="460"/>
              <w:rPr>
                <w:rFonts w:cstheme="minorHAnsi"/>
              </w:rPr>
            </w:pPr>
            <w:r w:rsidRPr="0055239F">
              <w:rPr>
                <w:rFonts w:cstheme="minorHAnsi"/>
              </w:rPr>
              <w:t>Il existe un large choix de possibilité</w:t>
            </w:r>
            <w:r w:rsidR="006F331B" w:rsidRPr="0055239F">
              <w:rPr>
                <w:rFonts w:cstheme="minorHAnsi"/>
              </w:rPr>
              <w:t>s</w:t>
            </w:r>
            <w:r w:rsidRPr="0055239F">
              <w:rPr>
                <w:rFonts w:cstheme="minorHAnsi"/>
              </w:rPr>
              <w:t xml:space="preserve"> d’habitat avec accompagnement et/ou soins. </w:t>
            </w:r>
          </w:p>
          <w:p w14:paraId="3657CF9B" w14:textId="6725009E" w:rsidR="005B0001" w:rsidRPr="0055239F" w:rsidRDefault="004F1022" w:rsidP="00F72128">
            <w:pPr>
              <w:autoSpaceDE w:val="0"/>
              <w:autoSpaceDN w:val="0"/>
              <w:adjustRightInd w:val="0"/>
              <w:spacing w:before="60" w:after="60"/>
              <w:rPr>
                <w:rFonts w:cstheme="minorHAnsi"/>
              </w:rPr>
            </w:pPr>
            <w:r w:rsidRPr="0055239F">
              <w:rPr>
                <w:rFonts w:cstheme="minorHAnsi"/>
                <w:noProof/>
              </w:rPr>
              <w:drawing>
                <wp:inline distT="0" distB="0" distL="0" distR="0" wp14:anchorId="11958C09" wp14:editId="3129F88E">
                  <wp:extent cx="5760720" cy="40132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5B0001" w:rsidRPr="005131A9" w14:paraId="293DA1F6" w14:textId="77777777" w:rsidTr="000D4B44">
        <w:trPr>
          <w:cantSplit/>
          <w:trHeight w:val="299"/>
        </w:trPr>
        <w:tc>
          <w:tcPr>
            <w:tcW w:w="9760" w:type="dxa"/>
            <w:shd w:val="clear" w:color="auto" w:fill="F2F2F2" w:themeFill="background1" w:themeFillShade="F2"/>
          </w:tcPr>
          <w:p w14:paraId="412C9703" w14:textId="776B10DC" w:rsidR="005B0001" w:rsidRPr="005131A9" w:rsidRDefault="00BB4D29" w:rsidP="002A2E48">
            <w:pPr>
              <w:pStyle w:val="Listenabsatz"/>
              <w:numPr>
                <w:ilvl w:val="0"/>
                <w:numId w:val="13"/>
              </w:numPr>
              <w:autoSpaceDE w:val="0"/>
              <w:autoSpaceDN w:val="0"/>
              <w:adjustRightInd w:val="0"/>
              <w:spacing w:before="60" w:after="60"/>
              <w:ind w:left="460"/>
              <w:rPr>
                <w:rFonts w:cstheme="minorHAnsi"/>
              </w:rPr>
            </w:pPr>
            <w:r w:rsidRPr="005131A9">
              <w:rPr>
                <w:rFonts w:cstheme="minorHAnsi"/>
              </w:rPr>
              <w:t>Les institutions médico-sociales</w:t>
            </w:r>
            <w:r w:rsidR="005B0001" w:rsidRPr="005131A9">
              <w:rPr>
                <w:rFonts w:cstheme="minorHAnsi"/>
              </w:rPr>
              <w:t xml:space="preserve"> </w:t>
            </w:r>
            <w:r w:rsidRPr="005131A9">
              <w:rPr>
                <w:rFonts w:cstheme="minorHAnsi"/>
              </w:rPr>
              <w:t>sont situées dans des zones résidentielles bien desservies par les transports publics</w:t>
            </w:r>
            <w:r w:rsidR="005B0001" w:rsidRPr="005131A9">
              <w:rPr>
                <w:rFonts w:cstheme="minorHAnsi"/>
              </w:rPr>
              <w:t>.</w:t>
            </w:r>
          </w:p>
          <w:p w14:paraId="66AA2AED" w14:textId="57BB8AA1" w:rsidR="005B0001"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50C22B50" wp14:editId="44047A53">
                  <wp:extent cx="5760720" cy="40132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3C7B285E" w14:textId="77777777" w:rsidR="005B0001" w:rsidRPr="005131A9" w:rsidRDefault="005B0001" w:rsidP="005B0001">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5B0001" w:rsidRPr="005131A9" w14:paraId="2BBB8D11" w14:textId="77777777" w:rsidTr="002A2E48">
        <w:trPr>
          <w:cantSplit/>
          <w:trHeight w:val="299"/>
        </w:trPr>
        <w:tc>
          <w:tcPr>
            <w:tcW w:w="9751" w:type="dxa"/>
          </w:tcPr>
          <w:p w14:paraId="5BC87B5C" w14:textId="539EFCAE" w:rsidR="005B0001"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5B0001" w:rsidRPr="005131A9">
              <w:rPr>
                <w:rFonts w:cstheme="minorHAnsi"/>
              </w:rPr>
              <w:t>:</w:t>
            </w:r>
          </w:p>
          <w:p w14:paraId="353150C3" w14:textId="77777777" w:rsidR="005B0001" w:rsidRPr="005131A9" w:rsidRDefault="005B0001" w:rsidP="002A2E48">
            <w:pPr>
              <w:autoSpaceDE w:val="0"/>
              <w:autoSpaceDN w:val="0"/>
              <w:adjustRightInd w:val="0"/>
              <w:spacing w:before="60" w:after="60"/>
              <w:rPr>
                <w:rFonts w:cstheme="minorHAnsi"/>
              </w:rPr>
            </w:pPr>
          </w:p>
          <w:p w14:paraId="3FF42899" w14:textId="77777777" w:rsidR="005B0001" w:rsidRPr="005131A9" w:rsidRDefault="005B0001" w:rsidP="002A2E48">
            <w:pPr>
              <w:autoSpaceDE w:val="0"/>
              <w:autoSpaceDN w:val="0"/>
              <w:adjustRightInd w:val="0"/>
              <w:spacing w:before="60" w:after="60"/>
              <w:rPr>
                <w:rFonts w:cstheme="minorHAnsi"/>
              </w:rPr>
            </w:pPr>
          </w:p>
          <w:p w14:paraId="14C654AB" w14:textId="50C530AC" w:rsidR="005B0001" w:rsidRPr="005131A9" w:rsidRDefault="005B0001" w:rsidP="002A2E48">
            <w:pPr>
              <w:autoSpaceDE w:val="0"/>
              <w:autoSpaceDN w:val="0"/>
              <w:adjustRightInd w:val="0"/>
              <w:spacing w:before="60" w:after="60"/>
              <w:rPr>
                <w:rFonts w:cstheme="minorHAnsi"/>
              </w:rPr>
            </w:pPr>
          </w:p>
          <w:p w14:paraId="17AAEADB" w14:textId="77777777" w:rsidR="005B0001" w:rsidRPr="005131A9" w:rsidRDefault="005B0001" w:rsidP="002A2E48">
            <w:pPr>
              <w:autoSpaceDE w:val="0"/>
              <w:autoSpaceDN w:val="0"/>
              <w:adjustRightInd w:val="0"/>
              <w:spacing w:before="60" w:after="60"/>
              <w:rPr>
                <w:rFonts w:cstheme="minorHAnsi"/>
              </w:rPr>
            </w:pPr>
          </w:p>
          <w:p w14:paraId="13009905" w14:textId="48FD6815" w:rsidR="005B0001" w:rsidRPr="005131A9" w:rsidRDefault="005B0001" w:rsidP="002A2E48">
            <w:pPr>
              <w:autoSpaceDE w:val="0"/>
              <w:autoSpaceDN w:val="0"/>
              <w:adjustRightInd w:val="0"/>
              <w:spacing w:before="60" w:after="60"/>
              <w:rPr>
                <w:rFonts w:cstheme="minorHAnsi"/>
              </w:rPr>
            </w:pPr>
          </w:p>
          <w:p w14:paraId="18FB16E8" w14:textId="5EE756EE" w:rsidR="005B0001" w:rsidRPr="005131A9" w:rsidRDefault="005B0001" w:rsidP="002A2E48">
            <w:pPr>
              <w:autoSpaceDE w:val="0"/>
              <w:autoSpaceDN w:val="0"/>
              <w:adjustRightInd w:val="0"/>
              <w:spacing w:before="60" w:after="60"/>
              <w:rPr>
                <w:rFonts w:cstheme="minorHAnsi"/>
              </w:rPr>
            </w:pPr>
          </w:p>
          <w:p w14:paraId="73AA7DB2" w14:textId="1DCCDEA8" w:rsidR="005B0001" w:rsidRPr="005131A9" w:rsidRDefault="005B0001" w:rsidP="002A2E48">
            <w:pPr>
              <w:autoSpaceDE w:val="0"/>
              <w:autoSpaceDN w:val="0"/>
              <w:adjustRightInd w:val="0"/>
              <w:spacing w:before="60" w:after="60"/>
              <w:rPr>
                <w:rFonts w:cstheme="minorHAnsi"/>
              </w:rPr>
            </w:pPr>
          </w:p>
          <w:p w14:paraId="6EA51770" w14:textId="69445C4B" w:rsidR="005B0001" w:rsidRPr="005131A9" w:rsidRDefault="005B0001" w:rsidP="002A2E48">
            <w:pPr>
              <w:autoSpaceDE w:val="0"/>
              <w:autoSpaceDN w:val="0"/>
              <w:adjustRightInd w:val="0"/>
              <w:spacing w:before="60" w:after="60"/>
              <w:rPr>
                <w:rFonts w:cstheme="minorHAnsi"/>
              </w:rPr>
            </w:pPr>
          </w:p>
          <w:p w14:paraId="4E81149B" w14:textId="7600C917" w:rsidR="005B0001" w:rsidRPr="005131A9" w:rsidRDefault="005B0001" w:rsidP="002A2E48">
            <w:pPr>
              <w:autoSpaceDE w:val="0"/>
              <w:autoSpaceDN w:val="0"/>
              <w:adjustRightInd w:val="0"/>
              <w:spacing w:before="60" w:after="60"/>
              <w:rPr>
                <w:rFonts w:cstheme="minorHAnsi"/>
              </w:rPr>
            </w:pPr>
          </w:p>
          <w:p w14:paraId="49004DF5" w14:textId="77777777" w:rsidR="005B0001" w:rsidRPr="005131A9" w:rsidRDefault="005B0001" w:rsidP="002A2E48">
            <w:pPr>
              <w:autoSpaceDE w:val="0"/>
              <w:autoSpaceDN w:val="0"/>
              <w:adjustRightInd w:val="0"/>
              <w:spacing w:before="60" w:after="60"/>
              <w:rPr>
                <w:rFonts w:cstheme="minorHAnsi"/>
              </w:rPr>
            </w:pPr>
          </w:p>
        </w:tc>
      </w:tr>
    </w:tbl>
    <w:p w14:paraId="372974E3" w14:textId="15FC7889" w:rsidR="005B0001" w:rsidRPr="005131A9" w:rsidRDefault="005B0001" w:rsidP="00666776">
      <w:pPr>
        <w:ind w:firstLine="708"/>
      </w:pPr>
      <w:r w:rsidRPr="005131A9">
        <w:br w:type="page"/>
      </w:r>
    </w:p>
    <w:tbl>
      <w:tblPr>
        <w:tblStyle w:val="Tabellenraster"/>
        <w:tblW w:w="9751" w:type="dxa"/>
        <w:tblLook w:val="04A0" w:firstRow="1" w:lastRow="0" w:firstColumn="1" w:lastColumn="0" w:noHBand="0" w:noVBand="1"/>
      </w:tblPr>
      <w:tblGrid>
        <w:gridCol w:w="9751"/>
      </w:tblGrid>
      <w:tr w:rsidR="00E45EFF" w:rsidRPr="005131A9" w14:paraId="68F1E2F8"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27A07FEA" w14:textId="00716AEB" w:rsidR="005B0001" w:rsidRPr="005131A9" w:rsidRDefault="005B0001" w:rsidP="005B0001">
            <w:pPr>
              <w:spacing w:before="120" w:after="120"/>
              <w:rPr>
                <w:rFonts w:cstheme="minorHAnsi"/>
                <w:b/>
              </w:rPr>
            </w:pPr>
            <w:r w:rsidRPr="005F3F10">
              <w:rPr>
                <w:rFonts w:cstheme="minorHAnsi"/>
                <w:b/>
                <w:noProof/>
                <w:color w:val="FFFFFF" w:themeColor="background1"/>
                <w:lang w:eastAsia="de-CH"/>
              </w:rPr>
              <w:lastRenderedPageBreak/>
              <w:drawing>
                <wp:anchor distT="0" distB="0" distL="114300" distR="114300" simplePos="0" relativeHeight="251662336" behindDoc="0" locked="0" layoutInCell="1" allowOverlap="1" wp14:anchorId="551F8F94" wp14:editId="37235AAC">
                  <wp:simplePos x="0" y="0"/>
                  <wp:positionH relativeFrom="column">
                    <wp:posOffset>5505128</wp:posOffset>
                  </wp:positionH>
                  <wp:positionV relativeFrom="paragraph">
                    <wp:posOffset>69215</wp:posOffset>
                  </wp:positionV>
                  <wp:extent cx="507600" cy="507600"/>
                  <wp:effectExtent l="0" t="0" r="6985" b="6985"/>
                  <wp:wrapNone/>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rafik 7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Pr="005131A9">
              <w:rPr>
                <w:rFonts w:cstheme="minorHAnsi"/>
                <w:b/>
              </w:rPr>
              <w:t xml:space="preserve"> 4</w:t>
            </w:r>
          </w:p>
          <w:p w14:paraId="1CB86470" w14:textId="63284463" w:rsidR="00E45EFF" w:rsidRPr="005131A9" w:rsidRDefault="00785AA1" w:rsidP="005B0001">
            <w:pPr>
              <w:spacing w:before="120" w:after="120"/>
              <w:rPr>
                <w:rFonts w:cstheme="minorHAnsi"/>
                <w:b/>
              </w:rPr>
            </w:pPr>
            <w:r w:rsidRPr="005131A9">
              <w:rPr>
                <w:rFonts w:cstheme="minorHAnsi"/>
                <w:b/>
                <w:color w:val="FFFFFF" w:themeColor="background1"/>
                <w:sz w:val="32"/>
                <w:szCs w:val="32"/>
              </w:rPr>
              <w:t xml:space="preserve">Participation </w:t>
            </w:r>
            <w:r w:rsidR="008660AF" w:rsidRPr="005131A9">
              <w:rPr>
                <w:rFonts w:cstheme="minorHAnsi"/>
                <w:b/>
                <w:color w:val="FFFFFF" w:themeColor="background1"/>
                <w:sz w:val="32"/>
                <w:szCs w:val="32"/>
              </w:rPr>
              <w:t>et</w:t>
            </w:r>
            <w:r w:rsidRPr="005131A9">
              <w:rPr>
                <w:rFonts w:cstheme="minorHAnsi"/>
                <w:b/>
                <w:color w:val="FFFFFF" w:themeColor="background1"/>
                <w:sz w:val="32"/>
                <w:szCs w:val="32"/>
              </w:rPr>
              <w:t xml:space="preserve"> vie sociale</w:t>
            </w:r>
          </w:p>
        </w:tc>
      </w:tr>
    </w:tbl>
    <w:p w14:paraId="229D2C79" w14:textId="21707901" w:rsidR="00E45EFF" w:rsidRPr="005131A9" w:rsidRDefault="00E45EFF" w:rsidP="00E45EFF">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E45EFF" w:rsidRPr="005131A9" w14:paraId="13F7BF51"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02BFD269" w14:textId="57F9A187" w:rsidR="00E45EFF" w:rsidRPr="005131A9" w:rsidRDefault="00F71632" w:rsidP="002A2E48">
            <w:pPr>
              <w:spacing w:before="60" w:after="60"/>
              <w:rPr>
                <w:rFonts w:cstheme="minorHAnsi"/>
                <w:b/>
              </w:rPr>
            </w:pPr>
            <w:r w:rsidRPr="005131A9">
              <w:rPr>
                <w:rFonts w:cstheme="minorHAnsi"/>
              </w:rPr>
              <w:t>Les activités sociales, culturelles ou spirituelles contribuent au bien-être</w:t>
            </w:r>
            <w:r w:rsidR="00B261A7" w:rsidRPr="005131A9">
              <w:rPr>
                <w:rFonts w:cstheme="minorHAnsi"/>
              </w:rPr>
              <w:t xml:space="preserve"> et à la santé</w:t>
            </w:r>
            <w:r w:rsidRPr="005131A9">
              <w:rPr>
                <w:rFonts w:cstheme="minorHAnsi"/>
              </w:rPr>
              <w:t>; la vieillesse ne fait pas exception à la règle. De telles activités renforcent les compétences et les liens sociaux; les participants</w:t>
            </w:r>
            <w:r w:rsidR="005B3F20" w:rsidRPr="005131A9">
              <w:rPr>
                <w:rFonts w:cstheme="minorHAnsi"/>
              </w:rPr>
              <w:t xml:space="preserve"> et participantes</w:t>
            </w:r>
            <w:r w:rsidRPr="005131A9">
              <w:rPr>
                <w:rFonts w:cstheme="minorHAnsi"/>
              </w:rPr>
              <w:t xml:space="preserve"> y reçoivent des marques d’attention et de respect, et savent ainsi ce qui se passe</w:t>
            </w:r>
            <w:r w:rsidR="004F6292" w:rsidRPr="005131A9">
              <w:rPr>
                <w:rFonts w:cstheme="minorHAnsi"/>
              </w:rPr>
              <w:t>.</w:t>
            </w:r>
          </w:p>
        </w:tc>
      </w:tr>
    </w:tbl>
    <w:p w14:paraId="2273509C" w14:textId="77777777" w:rsidR="00E45EFF" w:rsidRPr="005131A9" w:rsidRDefault="00E45EFF" w:rsidP="00E45EFF">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0D4B44" w:rsidRPr="005131A9" w14:paraId="3AD2BEFC" w14:textId="77777777" w:rsidTr="000D4B44">
        <w:trPr>
          <w:cantSplit/>
          <w:trHeight w:val="299"/>
        </w:trPr>
        <w:tc>
          <w:tcPr>
            <w:tcW w:w="9760" w:type="dxa"/>
          </w:tcPr>
          <w:p w14:paraId="37857812" w14:textId="0601B92A" w:rsidR="00207438" w:rsidRPr="005131A9" w:rsidRDefault="007E694F" w:rsidP="00207438">
            <w:pPr>
              <w:pStyle w:val="Listenabsatz"/>
              <w:numPr>
                <w:ilvl w:val="0"/>
                <w:numId w:val="15"/>
              </w:numPr>
              <w:autoSpaceDE w:val="0"/>
              <w:autoSpaceDN w:val="0"/>
              <w:adjustRightInd w:val="0"/>
              <w:spacing w:before="60" w:after="60"/>
              <w:ind w:left="449"/>
              <w:rPr>
                <w:rFonts w:cstheme="minorHAnsi"/>
              </w:rPr>
            </w:pPr>
            <w:r w:rsidRPr="005131A9">
              <w:rPr>
                <w:rFonts w:cstheme="minorHAnsi"/>
              </w:rPr>
              <w:t>La commune propose une riche offre d’activités culturelles, sportives et de formation</w:t>
            </w:r>
            <w:r w:rsidR="00A20AA5" w:rsidRPr="005131A9">
              <w:rPr>
                <w:rFonts w:cstheme="minorHAnsi"/>
              </w:rPr>
              <w:t xml:space="preserve"> – à l’intention d</w:t>
            </w:r>
            <w:r w:rsidR="00F71632" w:rsidRPr="005131A9">
              <w:rPr>
                <w:rFonts w:cstheme="minorHAnsi"/>
              </w:rPr>
              <w:t xml:space="preserve">es seniors </w:t>
            </w:r>
            <w:r w:rsidR="00A20AA5" w:rsidRPr="005131A9">
              <w:rPr>
                <w:rFonts w:cstheme="minorHAnsi"/>
              </w:rPr>
              <w:t>également</w:t>
            </w:r>
            <w:r w:rsidR="00207438" w:rsidRPr="005131A9">
              <w:rPr>
                <w:rFonts w:cstheme="minorHAnsi"/>
              </w:rPr>
              <w:t>.</w:t>
            </w:r>
          </w:p>
          <w:p w14:paraId="332F5B6A" w14:textId="52DA2422" w:rsidR="00E45E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15A90B37" wp14:editId="111FEED0">
                  <wp:extent cx="5760720" cy="40132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E45EFF" w:rsidRPr="005131A9" w14:paraId="51540AE2" w14:textId="77777777" w:rsidTr="000D4B44">
        <w:trPr>
          <w:cantSplit/>
          <w:trHeight w:val="299"/>
        </w:trPr>
        <w:tc>
          <w:tcPr>
            <w:tcW w:w="9760" w:type="dxa"/>
            <w:shd w:val="clear" w:color="auto" w:fill="D9D9D9" w:themeFill="background1" w:themeFillShade="D9"/>
          </w:tcPr>
          <w:p w14:paraId="1A67F4A4" w14:textId="606E8EBD" w:rsidR="00E976B5" w:rsidRPr="005131A9" w:rsidRDefault="00F71632" w:rsidP="00B06222">
            <w:pPr>
              <w:pStyle w:val="Listenabsatz"/>
              <w:numPr>
                <w:ilvl w:val="0"/>
                <w:numId w:val="15"/>
              </w:numPr>
              <w:autoSpaceDE w:val="0"/>
              <w:autoSpaceDN w:val="0"/>
              <w:adjustRightInd w:val="0"/>
              <w:spacing w:before="60" w:after="60"/>
              <w:ind w:left="449"/>
              <w:rPr>
                <w:rFonts w:cstheme="minorHAnsi"/>
              </w:rPr>
            </w:pPr>
            <w:proofErr w:type="spellStart"/>
            <w:r w:rsidRPr="005131A9">
              <w:rPr>
                <w:rFonts w:cstheme="minorHAnsi"/>
              </w:rPr>
              <w:t>Chacun</w:t>
            </w:r>
            <w:r w:rsidR="005B3F20" w:rsidRPr="005131A9">
              <w:t>·e</w:t>
            </w:r>
            <w:proofErr w:type="spellEnd"/>
            <w:r w:rsidRPr="005131A9">
              <w:rPr>
                <w:rFonts w:cstheme="minorHAnsi"/>
              </w:rPr>
              <w:t xml:space="preserve"> peut sans problème participer aux manifestations publiques, et faire appel au besoin à un service de transport ou à d’autres services d’accompagnement</w:t>
            </w:r>
            <w:r w:rsidR="00E976B5" w:rsidRPr="005131A9">
              <w:rPr>
                <w:rFonts w:cstheme="minorHAnsi"/>
              </w:rPr>
              <w:t>.</w:t>
            </w:r>
          </w:p>
          <w:p w14:paraId="067BAACC" w14:textId="24742F1A" w:rsidR="00E45E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183FBD62" wp14:editId="60511046">
                  <wp:extent cx="5760720" cy="40132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0D4B44" w:rsidRPr="005131A9" w14:paraId="6C7E5A73" w14:textId="77777777" w:rsidTr="000D4B44">
        <w:trPr>
          <w:cantSplit/>
          <w:trHeight w:val="299"/>
        </w:trPr>
        <w:tc>
          <w:tcPr>
            <w:tcW w:w="9760" w:type="dxa"/>
          </w:tcPr>
          <w:p w14:paraId="2519F53B" w14:textId="0B292EB8" w:rsidR="00C2054E" w:rsidRPr="005131A9" w:rsidRDefault="00F71632" w:rsidP="00B06222">
            <w:pPr>
              <w:pStyle w:val="Listenabsatz"/>
              <w:numPr>
                <w:ilvl w:val="0"/>
                <w:numId w:val="15"/>
              </w:numPr>
              <w:autoSpaceDE w:val="0"/>
              <w:autoSpaceDN w:val="0"/>
              <w:adjustRightInd w:val="0"/>
              <w:spacing w:before="60" w:after="60"/>
              <w:ind w:left="449"/>
              <w:rPr>
                <w:rFonts w:cstheme="minorHAnsi"/>
              </w:rPr>
            </w:pPr>
            <w:r w:rsidRPr="005131A9">
              <w:rPr>
                <w:rFonts w:cstheme="minorHAnsi"/>
              </w:rPr>
              <w:t>Les manifestations publiques sont à la portée de toutes les bourses</w:t>
            </w:r>
            <w:r w:rsidR="00C2054E" w:rsidRPr="005131A9">
              <w:rPr>
                <w:rFonts w:cstheme="minorHAnsi"/>
              </w:rPr>
              <w:t>.</w:t>
            </w:r>
          </w:p>
          <w:p w14:paraId="456C72D6" w14:textId="3E0A53B1" w:rsidR="00E45E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2D397648" wp14:editId="107B7EDA">
                  <wp:extent cx="5760720" cy="40132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E45EFF" w:rsidRPr="005131A9" w14:paraId="03B38C91" w14:textId="77777777" w:rsidTr="000D4B44">
        <w:trPr>
          <w:cantSplit/>
          <w:trHeight w:val="299"/>
        </w:trPr>
        <w:tc>
          <w:tcPr>
            <w:tcW w:w="9760" w:type="dxa"/>
            <w:shd w:val="clear" w:color="auto" w:fill="D9D9D9" w:themeFill="background1" w:themeFillShade="D9"/>
          </w:tcPr>
          <w:p w14:paraId="5A4C018D" w14:textId="45F1EDA2" w:rsidR="008B6F3B" w:rsidRPr="005131A9" w:rsidRDefault="00A20AA5" w:rsidP="00B06222">
            <w:pPr>
              <w:pStyle w:val="Listenabsatz"/>
              <w:numPr>
                <w:ilvl w:val="0"/>
                <w:numId w:val="15"/>
              </w:numPr>
              <w:autoSpaceDE w:val="0"/>
              <w:autoSpaceDN w:val="0"/>
              <w:adjustRightInd w:val="0"/>
              <w:spacing w:before="60" w:after="60"/>
              <w:ind w:left="449"/>
              <w:rPr>
                <w:rFonts w:cstheme="minorHAnsi"/>
              </w:rPr>
            </w:pPr>
            <w:r w:rsidRPr="005131A9">
              <w:rPr>
                <w:rFonts w:cstheme="minorHAnsi"/>
              </w:rPr>
              <w:t>Une approche participative prévaut pour la planification et la gestion des manifestations</w:t>
            </w:r>
            <w:r w:rsidR="008B6F3B" w:rsidRPr="005131A9">
              <w:rPr>
                <w:rFonts w:cstheme="minorHAnsi"/>
              </w:rPr>
              <w:t>.</w:t>
            </w:r>
          </w:p>
          <w:p w14:paraId="0D40A2D5" w14:textId="57769341" w:rsidR="00E45EFF"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7AFC01E5" wp14:editId="30E1B3DD">
                  <wp:extent cx="5760720" cy="40132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0D4B44" w:rsidRPr="005131A9" w14:paraId="63011534" w14:textId="77777777" w:rsidTr="000D4B44">
        <w:trPr>
          <w:cantSplit/>
          <w:trHeight w:val="299"/>
        </w:trPr>
        <w:tc>
          <w:tcPr>
            <w:tcW w:w="9760" w:type="dxa"/>
          </w:tcPr>
          <w:p w14:paraId="5810942D" w14:textId="07DC76A3" w:rsidR="00DB2F76" w:rsidRPr="005131A9" w:rsidRDefault="00A20AA5" w:rsidP="00DB2F76">
            <w:pPr>
              <w:pStyle w:val="Listenabsatz"/>
              <w:numPr>
                <w:ilvl w:val="0"/>
                <w:numId w:val="15"/>
              </w:numPr>
              <w:autoSpaceDE w:val="0"/>
              <w:autoSpaceDN w:val="0"/>
              <w:adjustRightInd w:val="0"/>
              <w:spacing w:before="60" w:after="60"/>
              <w:ind w:left="449"/>
              <w:rPr>
                <w:rFonts w:cstheme="minorHAnsi"/>
              </w:rPr>
            </w:pPr>
            <w:r w:rsidRPr="005131A9">
              <w:rPr>
                <w:rFonts w:cstheme="minorHAnsi"/>
              </w:rPr>
              <w:t>Les personnes solitaires sont prises en compte et des efforts sont faits pour rompre leur solitude, avec tout le respect qui leur est dû</w:t>
            </w:r>
            <w:r w:rsidR="00DB2F76" w:rsidRPr="005131A9">
              <w:rPr>
                <w:rFonts w:cstheme="minorHAnsi"/>
              </w:rPr>
              <w:t>.</w:t>
            </w:r>
          </w:p>
          <w:p w14:paraId="7AB3E910" w14:textId="30BBBC18" w:rsidR="00E45EFF"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2D2BA8AE" wp14:editId="7EF2EB61">
                  <wp:extent cx="5760720" cy="40132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E45EFF" w:rsidRPr="005131A9" w14:paraId="08EA9826" w14:textId="77777777" w:rsidTr="000D4B44">
        <w:trPr>
          <w:cantSplit/>
          <w:trHeight w:val="299"/>
        </w:trPr>
        <w:tc>
          <w:tcPr>
            <w:tcW w:w="9760" w:type="dxa"/>
            <w:shd w:val="clear" w:color="auto" w:fill="D9D9D9" w:themeFill="background1" w:themeFillShade="D9"/>
          </w:tcPr>
          <w:p w14:paraId="1753D459" w14:textId="45030D0C" w:rsidR="00F72128" w:rsidRPr="005131A9" w:rsidRDefault="00A20AA5" w:rsidP="00F72128">
            <w:pPr>
              <w:pStyle w:val="Listenabsatz"/>
              <w:numPr>
                <w:ilvl w:val="0"/>
                <w:numId w:val="15"/>
              </w:numPr>
              <w:autoSpaceDE w:val="0"/>
              <w:autoSpaceDN w:val="0"/>
              <w:adjustRightInd w:val="0"/>
              <w:spacing w:before="60" w:after="60"/>
              <w:ind w:left="449"/>
              <w:rPr>
                <w:rFonts w:cstheme="minorHAnsi"/>
              </w:rPr>
            </w:pPr>
            <w:r w:rsidRPr="005131A9">
              <w:rPr>
                <w:rFonts w:cstheme="minorHAnsi"/>
              </w:rPr>
              <w:t xml:space="preserve">Les médias </w:t>
            </w:r>
            <w:r w:rsidR="005B3F20" w:rsidRPr="005131A9">
              <w:rPr>
                <w:rFonts w:cstheme="minorHAnsi"/>
              </w:rPr>
              <w:t xml:space="preserve">numériques </w:t>
            </w:r>
            <w:r w:rsidRPr="005131A9">
              <w:rPr>
                <w:rFonts w:cstheme="minorHAnsi"/>
              </w:rPr>
              <w:t>font aussi connaître les offres proposées ou permettent la participation des utilisateurs</w:t>
            </w:r>
            <w:r w:rsidR="005B3F20" w:rsidRPr="005131A9">
              <w:rPr>
                <w:rFonts w:cstheme="minorHAnsi"/>
              </w:rPr>
              <w:t xml:space="preserve"> et utilisatrices</w:t>
            </w:r>
            <w:r w:rsidRPr="005131A9">
              <w:rPr>
                <w:rFonts w:cstheme="minorHAnsi"/>
              </w:rPr>
              <w:t xml:space="preserve"> (applications, </w:t>
            </w:r>
            <w:r w:rsidR="00B06222" w:rsidRPr="005131A9">
              <w:rPr>
                <w:rFonts w:cstheme="minorHAnsi"/>
              </w:rPr>
              <w:t>plat</w:t>
            </w:r>
            <w:r w:rsidRPr="005131A9">
              <w:rPr>
                <w:rFonts w:cstheme="minorHAnsi"/>
              </w:rPr>
              <w:t>e</w:t>
            </w:r>
            <w:r w:rsidR="00B06222" w:rsidRPr="005131A9">
              <w:rPr>
                <w:rFonts w:cstheme="minorHAnsi"/>
              </w:rPr>
              <w:t>forme</w:t>
            </w:r>
            <w:r w:rsidRPr="005131A9">
              <w:rPr>
                <w:rFonts w:cstheme="minorHAnsi"/>
              </w:rPr>
              <w:t>s de quartier</w:t>
            </w:r>
            <w:r w:rsidR="00B06222" w:rsidRPr="005131A9">
              <w:rPr>
                <w:rFonts w:cstheme="minorHAnsi"/>
              </w:rPr>
              <w:t xml:space="preserve">, </w:t>
            </w:r>
            <w:r w:rsidRPr="005131A9">
              <w:rPr>
                <w:rFonts w:cstheme="minorHAnsi"/>
              </w:rPr>
              <w:t>sites Web, et</w:t>
            </w:r>
            <w:r w:rsidR="00B06222" w:rsidRPr="005131A9">
              <w:rPr>
                <w:rFonts w:cstheme="minorHAnsi"/>
              </w:rPr>
              <w:t>c.</w:t>
            </w:r>
            <w:r w:rsidR="00201659" w:rsidRPr="005131A9">
              <w:rPr>
                <w:rFonts w:cstheme="minorHAnsi"/>
              </w:rPr>
              <w:t>)</w:t>
            </w:r>
            <w:r w:rsidR="002440A3" w:rsidRPr="005131A9">
              <w:rPr>
                <w:rFonts w:cstheme="minorHAnsi"/>
              </w:rPr>
              <w:t>.</w:t>
            </w:r>
          </w:p>
          <w:p w14:paraId="382F4804" w14:textId="7CA07C99" w:rsidR="00E45EFF"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33D8F750" wp14:editId="25948A1C">
                  <wp:extent cx="5760720" cy="40132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4CD4EE6E" w14:textId="77777777" w:rsidR="00E45EFF" w:rsidRPr="005131A9" w:rsidRDefault="00E45EFF" w:rsidP="00E45EFF">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E45EFF" w:rsidRPr="005131A9" w14:paraId="1BE93BCB" w14:textId="77777777" w:rsidTr="005B0001">
        <w:trPr>
          <w:cantSplit/>
          <w:trHeight w:val="299"/>
        </w:trPr>
        <w:tc>
          <w:tcPr>
            <w:tcW w:w="9756" w:type="dxa"/>
          </w:tcPr>
          <w:p w14:paraId="1FCBD35F" w14:textId="4C65EC34" w:rsidR="00E45EFF"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E45EFF" w:rsidRPr="005131A9">
              <w:rPr>
                <w:rFonts w:cstheme="minorHAnsi"/>
              </w:rPr>
              <w:t>:</w:t>
            </w:r>
          </w:p>
          <w:p w14:paraId="1A04B04C" w14:textId="40EC1B77" w:rsidR="00B30F52" w:rsidRPr="005131A9" w:rsidRDefault="00B30F52" w:rsidP="002A2E48">
            <w:pPr>
              <w:autoSpaceDE w:val="0"/>
              <w:autoSpaceDN w:val="0"/>
              <w:adjustRightInd w:val="0"/>
              <w:spacing w:before="60" w:after="60"/>
              <w:rPr>
                <w:rFonts w:cstheme="minorHAnsi"/>
              </w:rPr>
            </w:pPr>
          </w:p>
          <w:p w14:paraId="3CE6857D" w14:textId="77777777" w:rsidR="00B30F52" w:rsidRPr="005131A9" w:rsidRDefault="00B30F52" w:rsidP="002A2E48">
            <w:pPr>
              <w:autoSpaceDE w:val="0"/>
              <w:autoSpaceDN w:val="0"/>
              <w:adjustRightInd w:val="0"/>
              <w:spacing w:before="60" w:after="60"/>
              <w:rPr>
                <w:rFonts w:cstheme="minorHAnsi"/>
              </w:rPr>
            </w:pPr>
          </w:p>
          <w:p w14:paraId="69789C15" w14:textId="77777777" w:rsidR="00E45EFF" w:rsidRPr="005131A9" w:rsidRDefault="00E45EFF" w:rsidP="002A2E48">
            <w:pPr>
              <w:autoSpaceDE w:val="0"/>
              <w:autoSpaceDN w:val="0"/>
              <w:adjustRightInd w:val="0"/>
              <w:spacing w:before="60" w:after="60"/>
              <w:rPr>
                <w:rFonts w:cstheme="minorHAnsi"/>
              </w:rPr>
            </w:pPr>
          </w:p>
          <w:p w14:paraId="5308B0C9" w14:textId="77777777" w:rsidR="00E45EFF" w:rsidRPr="005131A9" w:rsidRDefault="00E45EFF" w:rsidP="002A2E48">
            <w:pPr>
              <w:autoSpaceDE w:val="0"/>
              <w:autoSpaceDN w:val="0"/>
              <w:adjustRightInd w:val="0"/>
              <w:spacing w:before="60" w:after="60"/>
              <w:rPr>
                <w:rFonts w:cstheme="minorHAnsi"/>
              </w:rPr>
            </w:pPr>
          </w:p>
          <w:p w14:paraId="0F730316" w14:textId="77777777" w:rsidR="00E45EFF" w:rsidRPr="005131A9" w:rsidRDefault="00E45EFF" w:rsidP="002A2E48">
            <w:pPr>
              <w:autoSpaceDE w:val="0"/>
              <w:autoSpaceDN w:val="0"/>
              <w:adjustRightInd w:val="0"/>
              <w:spacing w:before="60" w:after="60"/>
              <w:rPr>
                <w:rFonts w:cstheme="minorHAnsi"/>
              </w:rPr>
            </w:pPr>
          </w:p>
          <w:p w14:paraId="4A4A2454" w14:textId="77777777" w:rsidR="00E45EFF" w:rsidRPr="005131A9" w:rsidRDefault="00E45EFF" w:rsidP="002A2E48">
            <w:pPr>
              <w:autoSpaceDE w:val="0"/>
              <w:autoSpaceDN w:val="0"/>
              <w:adjustRightInd w:val="0"/>
              <w:spacing w:before="60" w:after="60"/>
              <w:rPr>
                <w:rFonts w:cstheme="minorHAnsi"/>
              </w:rPr>
            </w:pPr>
          </w:p>
          <w:p w14:paraId="19609358" w14:textId="77777777" w:rsidR="00E45EFF" w:rsidRPr="005131A9" w:rsidRDefault="00E45EFF" w:rsidP="002A2E48">
            <w:pPr>
              <w:autoSpaceDE w:val="0"/>
              <w:autoSpaceDN w:val="0"/>
              <w:adjustRightInd w:val="0"/>
              <w:spacing w:before="60" w:after="60"/>
              <w:rPr>
                <w:rFonts w:cstheme="minorHAnsi"/>
              </w:rPr>
            </w:pPr>
          </w:p>
          <w:p w14:paraId="29014EDE" w14:textId="77777777" w:rsidR="00E45EFF" w:rsidRPr="005131A9" w:rsidRDefault="00E45EFF" w:rsidP="002A2E48">
            <w:pPr>
              <w:autoSpaceDE w:val="0"/>
              <w:autoSpaceDN w:val="0"/>
              <w:adjustRightInd w:val="0"/>
              <w:spacing w:before="60" w:after="60"/>
              <w:rPr>
                <w:rFonts w:cstheme="minorHAnsi"/>
              </w:rPr>
            </w:pPr>
          </w:p>
          <w:p w14:paraId="323B6175" w14:textId="77777777" w:rsidR="00E45EFF" w:rsidRPr="005131A9" w:rsidRDefault="00E45EFF" w:rsidP="002A2E48">
            <w:pPr>
              <w:autoSpaceDE w:val="0"/>
              <w:autoSpaceDN w:val="0"/>
              <w:adjustRightInd w:val="0"/>
              <w:spacing w:before="60" w:after="60"/>
              <w:rPr>
                <w:rFonts w:cstheme="minorHAnsi"/>
              </w:rPr>
            </w:pPr>
          </w:p>
          <w:p w14:paraId="2B1691EF" w14:textId="77777777" w:rsidR="00E45EFF" w:rsidRPr="005131A9" w:rsidRDefault="00E45EFF" w:rsidP="002A2E48">
            <w:pPr>
              <w:autoSpaceDE w:val="0"/>
              <w:autoSpaceDN w:val="0"/>
              <w:adjustRightInd w:val="0"/>
              <w:spacing w:before="60" w:after="60"/>
              <w:rPr>
                <w:rFonts w:cstheme="minorHAnsi"/>
              </w:rPr>
            </w:pPr>
          </w:p>
        </w:tc>
      </w:tr>
      <w:tr w:rsidR="00C865D5" w:rsidRPr="005131A9" w14:paraId="6C4E9809" w14:textId="77777777" w:rsidTr="005B0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463DC81B" w14:textId="40DEC745" w:rsidR="00C865D5" w:rsidRPr="005131A9" w:rsidRDefault="00B95E10" w:rsidP="002A2E48">
            <w:pPr>
              <w:spacing w:before="120" w:after="120"/>
              <w:rPr>
                <w:rFonts w:cstheme="minorHAnsi"/>
                <w:b/>
              </w:rPr>
            </w:pPr>
            <w:r w:rsidRPr="005F3F10">
              <w:rPr>
                <w:rFonts w:cstheme="minorHAnsi"/>
                <w:b/>
                <w:noProof/>
                <w:color w:val="FFFFFF" w:themeColor="background1"/>
                <w:lang w:eastAsia="de-CH"/>
              </w:rPr>
              <w:lastRenderedPageBreak/>
              <w:drawing>
                <wp:anchor distT="0" distB="0" distL="114300" distR="114300" simplePos="0" relativeHeight="251665408" behindDoc="0" locked="0" layoutInCell="1" allowOverlap="1" wp14:anchorId="36245C99" wp14:editId="2D08D23A">
                  <wp:simplePos x="0" y="0"/>
                  <wp:positionH relativeFrom="column">
                    <wp:posOffset>5537835</wp:posOffset>
                  </wp:positionH>
                  <wp:positionV relativeFrom="paragraph">
                    <wp:posOffset>82872</wp:posOffset>
                  </wp:positionV>
                  <wp:extent cx="507365" cy="507365"/>
                  <wp:effectExtent l="0" t="0" r="6985" b="6985"/>
                  <wp:wrapNone/>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fik 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7365" cy="507365"/>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00C865D5" w:rsidRPr="005131A9">
              <w:rPr>
                <w:rFonts w:cstheme="minorHAnsi"/>
                <w:b/>
              </w:rPr>
              <w:t xml:space="preserve"> </w:t>
            </w:r>
            <w:r w:rsidR="005B0001" w:rsidRPr="005131A9">
              <w:rPr>
                <w:rFonts w:cstheme="minorHAnsi"/>
                <w:b/>
              </w:rPr>
              <w:t>5</w:t>
            </w:r>
          </w:p>
          <w:p w14:paraId="4B328614" w14:textId="28079373" w:rsidR="00C865D5" w:rsidRPr="005131A9" w:rsidRDefault="00785AA1" w:rsidP="002A2E48">
            <w:pPr>
              <w:spacing w:before="120" w:after="120"/>
              <w:rPr>
                <w:rFonts w:cstheme="minorHAnsi"/>
                <w:b/>
                <w:color w:val="FFFFFF" w:themeColor="background1"/>
              </w:rPr>
            </w:pPr>
            <w:r w:rsidRPr="005131A9">
              <w:rPr>
                <w:rFonts w:cstheme="minorHAnsi"/>
                <w:b/>
                <w:color w:val="FFFFFF" w:themeColor="background1"/>
                <w:sz w:val="32"/>
                <w:szCs w:val="32"/>
              </w:rPr>
              <w:t>Inclusion sociale et r</w:t>
            </w:r>
            <w:r w:rsidR="00F13609" w:rsidRPr="005131A9">
              <w:rPr>
                <w:rFonts w:cstheme="minorHAnsi"/>
                <w:b/>
                <w:color w:val="FFFFFF" w:themeColor="background1"/>
                <w:sz w:val="32"/>
                <w:szCs w:val="32"/>
              </w:rPr>
              <w:t>es</w:t>
            </w:r>
            <w:r w:rsidR="00B95E10" w:rsidRPr="005131A9">
              <w:rPr>
                <w:rFonts w:cstheme="minorHAnsi"/>
                <w:b/>
                <w:color w:val="FFFFFF" w:themeColor="background1"/>
                <w:sz w:val="32"/>
                <w:szCs w:val="32"/>
              </w:rPr>
              <w:t>pe</w:t>
            </w:r>
            <w:r w:rsidRPr="005131A9">
              <w:rPr>
                <w:rFonts w:cstheme="minorHAnsi"/>
                <w:b/>
                <w:color w:val="FFFFFF" w:themeColor="background1"/>
                <w:sz w:val="32"/>
                <w:szCs w:val="32"/>
              </w:rPr>
              <w:t>c</w:t>
            </w:r>
            <w:r w:rsidR="00B95E10" w:rsidRPr="005131A9">
              <w:rPr>
                <w:rFonts w:cstheme="minorHAnsi"/>
                <w:b/>
                <w:color w:val="FFFFFF" w:themeColor="background1"/>
                <w:sz w:val="32"/>
                <w:szCs w:val="32"/>
              </w:rPr>
              <w:t>t</w:t>
            </w:r>
          </w:p>
        </w:tc>
      </w:tr>
    </w:tbl>
    <w:p w14:paraId="1E2B8B41" w14:textId="77777777" w:rsidR="00C865D5" w:rsidRPr="005131A9" w:rsidRDefault="00C865D5" w:rsidP="00C865D5">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C865D5" w:rsidRPr="005131A9" w14:paraId="55E2C4F4"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078A0B5E" w14:textId="1404C56E" w:rsidR="00C865D5" w:rsidRPr="005131A9" w:rsidRDefault="004A41D6" w:rsidP="002A2E48">
            <w:pPr>
              <w:spacing w:before="60" w:after="60"/>
              <w:rPr>
                <w:rFonts w:cstheme="minorHAnsi"/>
                <w:b/>
              </w:rPr>
            </w:pPr>
            <w:r w:rsidRPr="005131A9">
              <w:rPr>
                <w:rFonts w:cstheme="minorHAnsi"/>
              </w:rPr>
              <w:t>La nature des contacts sociaux proposés influence la participation des personnes âgées à la vie publique et leur intégration sociale</w:t>
            </w:r>
            <w:r w:rsidR="006114DC" w:rsidRPr="005131A9">
              <w:rPr>
                <w:rFonts w:cstheme="minorHAnsi"/>
              </w:rPr>
              <w:t>.</w:t>
            </w:r>
            <w:r w:rsidRPr="005131A9">
              <w:rPr>
                <w:rFonts w:cstheme="minorHAnsi"/>
              </w:rPr>
              <w:t xml:space="preserve"> </w:t>
            </w:r>
            <w:r w:rsidR="00B261A7" w:rsidRPr="005131A9">
              <w:rPr>
                <w:rFonts w:cstheme="minorHAnsi"/>
              </w:rPr>
              <w:t xml:space="preserve">Les </w:t>
            </w:r>
            <w:r w:rsidRPr="005131A9">
              <w:rPr>
                <w:rFonts w:cstheme="minorHAnsi"/>
              </w:rPr>
              <w:t>seniors sont plus ou moins sensibles aux comportement</w:t>
            </w:r>
            <w:r w:rsidR="001B21A7" w:rsidRPr="005131A9">
              <w:rPr>
                <w:rFonts w:cstheme="minorHAnsi"/>
              </w:rPr>
              <w:t>s</w:t>
            </w:r>
            <w:r w:rsidRPr="005131A9">
              <w:rPr>
                <w:rFonts w:cstheme="minorHAnsi"/>
              </w:rPr>
              <w:t xml:space="preserve"> ou attitude</w:t>
            </w:r>
            <w:r w:rsidR="001B21A7" w:rsidRPr="005131A9">
              <w:rPr>
                <w:rFonts w:cstheme="minorHAnsi"/>
              </w:rPr>
              <w:t>s</w:t>
            </w:r>
            <w:r w:rsidRPr="005131A9">
              <w:rPr>
                <w:rFonts w:cstheme="minorHAnsi"/>
              </w:rPr>
              <w:t xml:space="preserve"> </w:t>
            </w:r>
            <w:r w:rsidR="00B261A7" w:rsidRPr="005131A9">
              <w:rPr>
                <w:rFonts w:cstheme="minorHAnsi"/>
              </w:rPr>
              <w:t>dont on fait preuve à leur égard selon leur origine, leur état de santé ou leur situation financière</w:t>
            </w:r>
            <w:r w:rsidRPr="005131A9">
              <w:rPr>
                <w:rFonts w:cstheme="minorHAnsi"/>
              </w:rPr>
              <w:t>.</w:t>
            </w:r>
          </w:p>
        </w:tc>
      </w:tr>
    </w:tbl>
    <w:p w14:paraId="77AA9A21" w14:textId="77777777" w:rsidR="00C865D5" w:rsidRPr="005131A9" w:rsidRDefault="00C865D5" w:rsidP="00C865D5">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A420FF" w:rsidRPr="005131A9" w14:paraId="1C69403F" w14:textId="77777777" w:rsidTr="000D4B44">
        <w:trPr>
          <w:cantSplit/>
          <w:trHeight w:val="299"/>
        </w:trPr>
        <w:tc>
          <w:tcPr>
            <w:tcW w:w="9760" w:type="dxa"/>
          </w:tcPr>
          <w:p w14:paraId="4DBE141E" w14:textId="6E6E07F0" w:rsidR="00873F9E" w:rsidRPr="005131A9" w:rsidRDefault="00A20AA5" w:rsidP="00873F9E">
            <w:pPr>
              <w:pStyle w:val="Listenabsatz"/>
              <w:numPr>
                <w:ilvl w:val="0"/>
                <w:numId w:val="19"/>
              </w:numPr>
              <w:autoSpaceDE w:val="0"/>
              <w:autoSpaceDN w:val="0"/>
              <w:adjustRightInd w:val="0"/>
              <w:spacing w:before="60" w:after="60"/>
              <w:ind w:left="450"/>
              <w:rPr>
                <w:rFonts w:cstheme="minorHAnsi"/>
              </w:rPr>
            </w:pPr>
            <w:r w:rsidRPr="005131A9">
              <w:rPr>
                <w:rFonts w:cstheme="minorHAnsi"/>
              </w:rPr>
              <w:t xml:space="preserve">Dans la commune, on traite avec respect les personnes âgées et on leur propose </w:t>
            </w:r>
            <w:r w:rsidR="00854649">
              <w:rPr>
                <w:rFonts w:cstheme="minorHAnsi"/>
              </w:rPr>
              <w:t>de l’</w:t>
            </w:r>
            <w:r w:rsidRPr="005131A9">
              <w:rPr>
                <w:rFonts w:cstheme="minorHAnsi"/>
              </w:rPr>
              <w:t>aide qu</w:t>
            </w:r>
            <w:r w:rsidR="00854649">
              <w:rPr>
                <w:rFonts w:cstheme="minorHAnsi"/>
              </w:rPr>
              <w:t xml:space="preserve">and elles le </w:t>
            </w:r>
            <w:r w:rsidRPr="005131A9">
              <w:rPr>
                <w:rFonts w:cstheme="minorHAnsi"/>
              </w:rPr>
              <w:t>souhaitent</w:t>
            </w:r>
            <w:r w:rsidR="00873F9E" w:rsidRPr="005131A9">
              <w:rPr>
                <w:rFonts w:cstheme="minorHAnsi"/>
              </w:rPr>
              <w:t>.</w:t>
            </w:r>
          </w:p>
          <w:p w14:paraId="6A9CCCCA" w14:textId="3C5BDEEA" w:rsidR="00C865D5"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2B837D98" wp14:editId="6E75E7BD">
                  <wp:extent cx="5760720" cy="40132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C865D5" w:rsidRPr="005131A9" w14:paraId="7373E94C" w14:textId="77777777" w:rsidTr="000D4B44">
        <w:trPr>
          <w:cantSplit/>
          <w:trHeight w:val="299"/>
        </w:trPr>
        <w:tc>
          <w:tcPr>
            <w:tcW w:w="9760" w:type="dxa"/>
            <w:shd w:val="clear" w:color="auto" w:fill="D9D9D9" w:themeFill="background1" w:themeFillShade="D9"/>
          </w:tcPr>
          <w:p w14:paraId="2F779D21" w14:textId="0126F36C" w:rsidR="008520D3" w:rsidRPr="005131A9" w:rsidRDefault="00A20AA5" w:rsidP="00A420FF">
            <w:pPr>
              <w:pStyle w:val="Listenabsatz"/>
              <w:numPr>
                <w:ilvl w:val="0"/>
                <w:numId w:val="19"/>
              </w:numPr>
              <w:autoSpaceDE w:val="0"/>
              <w:autoSpaceDN w:val="0"/>
              <w:adjustRightInd w:val="0"/>
              <w:spacing w:before="60" w:after="60"/>
              <w:ind w:left="450"/>
              <w:rPr>
                <w:rFonts w:cstheme="minorHAnsi"/>
              </w:rPr>
            </w:pPr>
            <w:r w:rsidRPr="005131A9">
              <w:rPr>
                <w:rFonts w:cstheme="minorHAnsi"/>
              </w:rPr>
              <w:t>Les publications communales parlent des personnes âgées de manière différenciée et respectueuse</w:t>
            </w:r>
            <w:r w:rsidR="008520D3" w:rsidRPr="005131A9">
              <w:rPr>
                <w:rFonts w:cstheme="minorHAnsi"/>
              </w:rPr>
              <w:t>.</w:t>
            </w:r>
          </w:p>
          <w:p w14:paraId="7E21D84C" w14:textId="225D3EF2" w:rsidR="00C865D5"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6E4495BD" wp14:editId="58316CF8">
                  <wp:extent cx="5760720" cy="40132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478CB4EC" w14:textId="77777777" w:rsidTr="000D4B44">
        <w:trPr>
          <w:cantSplit/>
          <w:trHeight w:val="299"/>
        </w:trPr>
        <w:tc>
          <w:tcPr>
            <w:tcW w:w="9760" w:type="dxa"/>
          </w:tcPr>
          <w:p w14:paraId="7D31698E" w14:textId="6BB8979B" w:rsidR="00234ECB" w:rsidRPr="005131A9" w:rsidRDefault="00A20AA5" w:rsidP="00A420FF">
            <w:pPr>
              <w:pStyle w:val="Listenabsatz"/>
              <w:numPr>
                <w:ilvl w:val="0"/>
                <w:numId w:val="19"/>
              </w:numPr>
              <w:autoSpaceDE w:val="0"/>
              <w:autoSpaceDN w:val="0"/>
              <w:adjustRightInd w:val="0"/>
              <w:spacing w:before="60" w:after="60"/>
              <w:ind w:left="450"/>
              <w:rPr>
                <w:rFonts w:cstheme="minorHAnsi"/>
              </w:rPr>
            </w:pPr>
            <w:r w:rsidRPr="005131A9">
              <w:rPr>
                <w:rFonts w:cstheme="minorHAnsi"/>
              </w:rPr>
              <w:t>Des offres de rencontres intergénérationnelles sont en place</w:t>
            </w:r>
            <w:r w:rsidR="00234ECB" w:rsidRPr="005131A9">
              <w:rPr>
                <w:rFonts w:cstheme="minorHAnsi"/>
              </w:rPr>
              <w:t>.</w:t>
            </w:r>
          </w:p>
          <w:p w14:paraId="1ECA0774" w14:textId="49F67B1F" w:rsidR="00C865D5"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0FDE245D" wp14:editId="5825BDEE">
                  <wp:extent cx="5760720" cy="40132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C865D5" w:rsidRPr="005131A9" w14:paraId="616AB5A2" w14:textId="77777777" w:rsidTr="000D4B44">
        <w:trPr>
          <w:cantSplit/>
          <w:trHeight w:val="299"/>
        </w:trPr>
        <w:tc>
          <w:tcPr>
            <w:tcW w:w="9760" w:type="dxa"/>
            <w:shd w:val="clear" w:color="auto" w:fill="D9D9D9" w:themeFill="background1" w:themeFillShade="D9"/>
          </w:tcPr>
          <w:p w14:paraId="463C42BC" w14:textId="25CCA5C3" w:rsidR="007E1BB5" w:rsidRPr="005131A9" w:rsidRDefault="00A20AA5" w:rsidP="007E1BB5">
            <w:pPr>
              <w:pStyle w:val="Listenabsatz"/>
              <w:numPr>
                <w:ilvl w:val="0"/>
                <w:numId w:val="19"/>
              </w:numPr>
              <w:autoSpaceDE w:val="0"/>
              <w:autoSpaceDN w:val="0"/>
              <w:adjustRightInd w:val="0"/>
              <w:spacing w:before="60" w:after="60"/>
              <w:ind w:left="450"/>
              <w:rPr>
                <w:rFonts w:cstheme="minorHAnsi"/>
              </w:rPr>
            </w:pPr>
            <w:proofErr w:type="spellStart"/>
            <w:r w:rsidRPr="005131A9">
              <w:rPr>
                <w:rFonts w:cstheme="minorHAnsi"/>
              </w:rPr>
              <w:t>Chacun</w:t>
            </w:r>
            <w:r w:rsidR="005B3F20" w:rsidRPr="005131A9">
              <w:t>·e</w:t>
            </w:r>
            <w:proofErr w:type="spellEnd"/>
            <w:r w:rsidRPr="005131A9">
              <w:rPr>
                <w:rFonts w:cstheme="minorHAnsi"/>
              </w:rPr>
              <w:t xml:space="preserve"> peut afficher sa culture, sa religion</w:t>
            </w:r>
            <w:r w:rsidR="00B261A7" w:rsidRPr="005131A9">
              <w:rPr>
                <w:rFonts w:cstheme="minorHAnsi"/>
              </w:rPr>
              <w:t xml:space="preserve"> ou</w:t>
            </w:r>
            <w:r w:rsidRPr="005131A9">
              <w:rPr>
                <w:rFonts w:cstheme="minorHAnsi"/>
              </w:rPr>
              <w:t xml:space="preserve"> sa sexualité sans s’exposer à des discriminations</w:t>
            </w:r>
            <w:r w:rsidR="007E1BB5" w:rsidRPr="005131A9">
              <w:rPr>
                <w:rFonts w:cstheme="minorHAnsi"/>
              </w:rPr>
              <w:t>.</w:t>
            </w:r>
          </w:p>
          <w:p w14:paraId="7E3F674B" w14:textId="63A5C13C" w:rsidR="00C865D5" w:rsidRPr="005131A9" w:rsidRDefault="00C4294A" w:rsidP="007E1BB5">
            <w:pPr>
              <w:autoSpaceDE w:val="0"/>
              <w:autoSpaceDN w:val="0"/>
              <w:adjustRightInd w:val="0"/>
              <w:spacing w:before="60" w:after="60"/>
              <w:ind w:left="22"/>
              <w:rPr>
                <w:rFonts w:cstheme="minorHAnsi"/>
              </w:rPr>
            </w:pPr>
            <w:r w:rsidRPr="005F3F10">
              <w:rPr>
                <w:rFonts w:cstheme="minorHAnsi"/>
                <w:noProof/>
              </w:rPr>
              <w:drawing>
                <wp:inline distT="0" distB="0" distL="0" distR="0" wp14:anchorId="68F314B4" wp14:editId="506E2B89">
                  <wp:extent cx="5760720" cy="40132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7C071E75" w14:textId="77777777" w:rsidR="00C865D5" w:rsidRPr="005131A9" w:rsidRDefault="00C865D5" w:rsidP="00C865D5">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C865D5" w:rsidRPr="005131A9" w14:paraId="534F0442" w14:textId="77777777" w:rsidTr="002A2E48">
        <w:trPr>
          <w:cantSplit/>
          <w:trHeight w:val="299"/>
        </w:trPr>
        <w:tc>
          <w:tcPr>
            <w:tcW w:w="9751" w:type="dxa"/>
          </w:tcPr>
          <w:p w14:paraId="38286617" w14:textId="5170B589" w:rsidR="00C865D5"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C865D5" w:rsidRPr="005131A9">
              <w:rPr>
                <w:rFonts w:cstheme="minorHAnsi"/>
              </w:rPr>
              <w:t>:</w:t>
            </w:r>
          </w:p>
          <w:p w14:paraId="44807EB9" w14:textId="108A572D" w:rsidR="00A420FF" w:rsidRPr="005131A9" w:rsidRDefault="00A420FF" w:rsidP="002A2E48">
            <w:pPr>
              <w:autoSpaceDE w:val="0"/>
              <w:autoSpaceDN w:val="0"/>
              <w:adjustRightInd w:val="0"/>
              <w:spacing w:before="60" w:after="60"/>
              <w:rPr>
                <w:rFonts w:cstheme="minorHAnsi"/>
              </w:rPr>
            </w:pPr>
          </w:p>
          <w:p w14:paraId="263F1644" w14:textId="5D45FC07" w:rsidR="00A420FF" w:rsidRPr="005131A9" w:rsidRDefault="00A420FF" w:rsidP="002A2E48">
            <w:pPr>
              <w:autoSpaceDE w:val="0"/>
              <w:autoSpaceDN w:val="0"/>
              <w:adjustRightInd w:val="0"/>
              <w:spacing w:before="60" w:after="60"/>
              <w:rPr>
                <w:rFonts w:cstheme="minorHAnsi"/>
              </w:rPr>
            </w:pPr>
          </w:p>
          <w:p w14:paraId="60E283C3" w14:textId="6CE5CD44" w:rsidR="00A420FF" w:rsidRPr="005131A9" w:rsidRDefault="00A420FF" w:rsidP="002A2E48">
            <w:pPr>
              <w:autoSpaceDE w:val="0"/>
              <w:autoSpaceDN w:val="0"/>
              <w:adjustRightInd w:val="0"/>
              <w:spacing w:before="60" w:after="60"/>
              <w:rPr>
                <w:rFonts w:cstheme="minorHAnsi"/>
              </w:rPr>
            </w:pPr>
          </w:p>
          <w:p w14:paraId="4700AC74" w14:textId="77777777" w:rsidR="00A420FF" w:rsidRPr="005131A9" w:rsidRDefault="00A420FF" w:rsidP="002A2E48">
            <w:pPr>
              <w:autoSpaceDE w:val="0"/>
              <w:autoSpaceDN w:val="0"/>
              <w:adjustRightInd w:val="0"/>
              <w:spacing w:before="60" w:after="60"/>
              <w:rPr>
                <w:rFonts w:cstheme="minorHAnsi"/>
              </w:rPr>
            </w:pPr>
          </w:p>
          <w:p w14:paraId="00E1564D" w14:textId="77777777" w:rsidR="00C865D5" w:rsidRPr="005131A9" w:rsidRDefault="00C865D5" w:rsidP="002A2E48">
            <w:pPr>
              <w:autoSpaceDE w:val="0"/>
              <w:autoSpaceDN w:val="0"/>
              <w:adjustRightInd w:val="0"/>
              <w:spacing w:before="60" w:after="60"/>
              <w:rPr>
                <w:rFonts w:cstheme="minorHAnsi"/>
              </w:rPr>
            </w:pPr>
          </w:p>
          <w:p w14:paraId="5FB8888F" w14:textId="77777777" w:rsidR="00C865D5" w:rsidRPr="005131A9" w:rsidRDefault="00C865D5" w:rsidP="002A2E48">
            <w:pPr>
              <w:autoSpaceDE w:val="0"/>
              <w:autoSpaceDN w:val="0"/>
              <w:adjustRightInd w:val="0"/>
              <w:spacing w:before="60" w:after="60"/>
              <w:rPr>
                <w:rFonts w:cstheme="minorHAnsi"/>
              </w:rPr>
            </w:pPr>
          </w:p>
          <w:p w14:paraId="455BC5D1" w14:textId="77777777" w:rsidR="00C865D5" w:rsidRPr="005131A9" w:rsidRDefault="00C865D5" w:rsidP="002A2E48">
            <w:pPr>
              <w:autoSpaceDE w:val="0"/>
              <w:autoSpaceDN w:val="0"/>
              <w:adjustRightInd w:val="0"/>
              <w:spacing w:before="60" w:after="60"/>
              <w:rPr>
                <w:rFonts w:cstheme="minorHAnsi"/>
              </w:rPr>
            </w:pPr>
          </w:p>
          <w:p w14:paraId="6CC0CF7F" w14:textId="77777777" w:rsidR="00C865D5" w:rsidRPr="005131A9" w:rsidRDefault="00C865D5" w:rsidP="002A2E48">
            <w:pPr>
              <w:autoSpaceDE w:val="0"/>
              <w:autoSpaceDN w:val="0"/>
              <w:adjustRightInd w:val="0"/>
              <w:spacing w:before="60" w:after="60"/>
              <w:rPr>
                <w:rFonts w:cstheme="minorHAnsi"/>
              </w:rPr>
            </w:pPr>
          </w:p>
          <w:p w14:paraId="3BE51C8B" w14:textId="77777777" w:rsidR="00C865D5" w:rsidRPr="005131A9" w:rsidRDefault="00C865D5" w:rsidP="002A2E48">
            <w:pPr>
              <w:autoSpaceDE w:val="0"/>
              <w:autoSpaceDN w:val="0"/>
              <w:adjustRightInd w:val="0"/>
              <w:spacing w:before="60" w:after="60"/>
              <w:rPr>
                <w:rFonts w:cstheme="minorHAnsi"/>
              </w:rPr>
            </w:pPr>
          </w:p>
          <w:p w14:paraId="5F84DF6E" w14:textId="77777777" w:rsidR="00C865D5" w:rsidRPr="005131A9" w:rsidRDefault="00C865D5" w:rsidP="002A2E48">
            <w:pPr>
              <w:autoSpaceDE w:val="0"/>
              <w:autoSpaceDN w:val="0"/>
              <w:adjustRightInd w:val="0"/>
              <w:spacing w:before="60" w:after="60"/>
              <w:rPr>
                <w:rFonts w:cstheme="minorHAnsi"/>
              </w:rPr>
            </w:pPr>
          </w:p>
          <w:p w14:paraId="077C5E20" w14:textId="77777777" w:rsidR="00C865D5" w:rsidRPr="005131A9" w:rsidRDefault="00C865D5" w:rsidP="002A2E48">
            <w:pPr>
              <w:autoSpaceDE w:val="0"/>
              <w:autoSpaceDN w:val="0"/>
              <w:adjustRightInd w:val="0"/>
              <w:spacing w:before="60" w:after="60"/>
              <w:rPr>
                <w:rFonts w:cstheme="minorHAnsi"/>
              </w:rPr>
            </w:pPr>
          </w:p>
          <w:p w14:paraId="493398F6" w14:textId="77777777" w:rsidR="00C865D5" w:rsidRPr="005131A9" w:rsidRDefault="00C865D5" w:rsidP="002A2E48">
            <w:pPr>
              <w:autoSpaceDE w:val="0"/>
              <w:autoSpaceDN w:val="0"/>
              <w:adjustRightInd w:val="0"/>
              <w:spacing w:before="60" w:after="60"/>
              <w:rPr>
                <w:rFonts w:cstheme="minorHAnsi"/>
              </w:rPr>
            </w:pPr>
          </w:p>
          <w:p w14:paraId="5B7FFD11" w14:textId="77777777" w:rsidR="00C865D5" w:rsidRPr="005131A9" w:rsidRDefault="00C865D5" w:rsidP="002A2E48">
            <w:pPr>
              <w:autoSpaceDE w:val="0"/>
              <w:autoSpaceDN w:val="0"/>
              <w:adjustRightInd w:val="0"/>
              <w:spacing w:before="60" w:after="60"/>
              <w:rPr>
                <w:rFonts w:cstheme="minorHAnsi"/>
              </w:rPr>
            </w:pPr>
          </w:p>
          <w:p w14:paraId="581C5E00" w14:textId="77777777" w:rsidR="00C865D5" w:rsidRPr="005131A9" w:rsidRDefault="00C865D5" w:rsidP="002A2E48">
            <w:pPr>
              <w:autoSpaceDE w:val="0"/>
              <w:autoSpaceDN w:val="0"/>
              <w:adjustRightInd w:val="0"/>
              <w:spacing w:before="60" w:after="60"/>
              <w:rPr>
                <w:rFonts w:cstheme="minorHAnsi"/>
              </w:rPr>
            </w:pPr>
          </w:p>
        </w:tc>
      </w:tr>
    </w:tbl>
    <w:p w14:paraId="2298428C" w14:textId="77777777" w:rsidR="00C865D5" w:rsidRPr="005131A9" w:rsidRDefault="00C865D5" w:rsidP="00666776">
      <w:pPr>
        <w:ind w:firstLine="708"/>
      </w:pPr>
    </w:p>
    <w:p w14:paraId="6089C62E" w14:textId="7FE4B6A1" w:rsidR="00B30F52" w:rsidRPr="005131A9" w:rsidRDefault="00B30F52" w:rsidP="00666776">
      <w:pPr>
        <w:ind w:firstLine="708"/>
      </w:pPr>
    </w:p>
    <w:p w14:paraId="043F2C30" w14:textId="473A60D3" w:rsidR="00A420FF" w:rsidRPr="005131A9" w:rsidRDefault="00A420FF" w:rsidP="00666776">
      <w:pPr>
        <w:ind w:firstLine="708"/>
      </w:pPr>
    </w:p>
    <w:tbl>
      <w:tblPr>
        <w:tblStyle w:val="Tabellenraster"/>
        <w:tblW w:w="9751" w:type="dxa"/>
        <w:tblLook w:val="04A0" w:firstRow="1" w:lastRow="0" w:firstColumn="1" w:lastColumn="0" w:noHBand="0" w:noVBand="1"/>
      </w:tblPr>
      <w:tblGrid>
        <w:gridCol w:w="9751"/>
      </w:tblGrid>
      <w:tr w:rsidR="00A420FF" w:rsidRPr="005131A9" w14:paraId="5514D437"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38CFB6D4" w14:textId="1616B6D9" w:rsidR="00A420FF" w:rsidRPr="005131A9" w:rsidRDefault="004E65BB" w:rsidP="002A2E48">
            <w:pPr>
              <w:spacing w:before="120" w:after="120"/>
              <w:rPr>
                <w:rFonts w:cstheme="minorHAnsi"/>
                <w:b/>
              </w:rPr>
            </w:pPr>
            <w:r w:rsidRPr="005F3F10">
              <w:rPr>
                <w:rFonts w:cstheme="minorHAnsi"/>
                <w:b/>
                <w:noProof/>
                <w:lang w:eastAsia="de-CH"/>
              </w:rPr>
              <w:lastRenderedPageBreak/>
              <w:drawing>
                <wp:anchor distT="0" distB="0" distL="114300" distR="114300" simplePos="0" relativeHeight="251666432" behindDoc="0" locked="0" layoutInCell="1" allowOverlap="1" wp14:anchorId="6864622B" wp14:editId="4E48C298">
                  <wp:simplePos x="0" y="0"/>
                  <wp:positionH relativeFrom="column">
                    <wp:posOffset>5514349</wp:posOffset>
                  </wp:positionH>
                  <wp:positionV relativeFrom="paragraph">
                    <wp:posOffset>81280</wp:posOffset>
                  </wp:positionV>
                  <wp:extent cx="507600" cy="507600"/>
                  <wp:effectExtent l="0" t="0" r="6985" b="6985"/>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00A420FF" w:rsidRPr="005131A9">
              <w:rPr>
                <w:rFonts w:cstheme="minorHAnsi"/>
                <w:b/>
              </w:rPr>
              <w:t xml:space="preserve"> </w:t>
            </w:r>
            <w:r w:rsidRPr="005131A9">
              <w:rPr>
                <w:rFonts w:cstheme="minorHAnsi"/>
                <w:b/>
              </w:rPr>
              <w:t>6</w:t>
            </w:r>
          </w:p>
          <w:p w14:paraId="13A5A76E" w14:textId="572D5D9F" w:rsidR="00A420FF" w:rsidRPr="005131A9" w:rsidRDefault="00946225" w:rsidP="002A2E48">
            <w:pPr>
              <w:spacing w:before="120" w:after="120"/>
              <w:rPr>
                <w:rFonts w:cstheme="minorHAnsi"/>
                <w:b/>
              </w:rPr>
            </w:pPr>
            <w:r w:rsidRPr="005131A9">
              <w:rPr>
                <w:rFonts w:cstheme="minorHAnsi"/>
                <w:b/>
                <w:color w:val="FFFFFF" w:themeColor="background1"/>
                <w:sz w:val="32"/>
                <w:szCs w:val="32"/>
              </w:rPr>
              <w:t>Travail rémunéré ou bénévole</w:t>
            </w:r>
          </w:p>
        </w:tc>
      </w:tr>
    </w:tbl>
    <w:p w14:paraId="1B1E3719" w14:textId="7E08F59B" w:rsidR="00A420FF" w:rsidRPr="005131A9" w:rsidRDefault="00A420FF" w:rsidP="00A420FF">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A420FF" w:rsidRPr="005131A9" w14:paraId="02CEFEF6" w14:textId="77777777" w:rsidTr="00652D16">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713469E2" w14:textId="2E4084C6" w:rsidR="00A420FF" w:rsidRPr="005131A9" w:rsidRDefault="001B21A7" w:rsidP="002A2E48">
            <w:pPr>
              <w:spacing w:before="60" w:after="60"/>
              <w:rPr>
                <w:rFonts w:cstheme="minorHAnsi"/>
                <w:b/>
              </w:rPr>
            </w:pPr>
            <w:r w:rsidRPr="005131A9">
              <w:rPr>
                <w:rFonts w:cstheme="minorHAnsi"/>
              </w:rPr>
              <w:t>Les personnes à la retraite continuent d’apporter une contribution active à la société. Beaucoup d’entre elles exercent une activité bénévole informelle au sein de leur famille et dans leur cercle de connaissances, voire une activité bénévole formelle dans le cadre d’une institution d’utilité publique</w:t>
            </w:r>
            <w:r w:rsidR="00F631DD" w:rsidRPr="005131A9">
              <w:rPr>
                <w:rFonts w:cstheme="minorHAnsi"/>
              </w:rPr>
              <w:t>.</w:t>
            </w:r>
          </w:p>
        </w:tc>
      </w:tr>
    </w:tbl>
    <w:p w14:paraId="5A17E095" w14:textId="77777777" w:rsidR="00A420FF" w:rsidRPr="005131A9" w:rsidRDefault="00A420FF" w:rsidP="00A420FF">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A420FF" w:rsidRPr="005131A9" w14:paraId="1CB8607A" w14:textId="77777777" w:rsidTr="002A2E48">
        <w:trPr>
          <w:cantSplit/>
          <w:trHeight w:val="299"/>
        </w:trPr>
        <w:tc>
          <w:tcPr>
            <w:tcW w:w="9760" w:type="dxa"/>
          </w:tcPr>
          <w:p w14:paraId="0258577A" w14:textId="3FF94544" w:rsidR="00FE6FD1" w:rsidRPr="0055239F" w:rsidRDefault="00836CF1" w:rsidP="00FE6FD1">
            <w:pPr>
              <w:pStyle w:val="Listenabsatz"/>
              <w:numPr>
                <w:ilvl w:val="0"/>
                <w:numId w:val="23"/>
              </w:numPr>
              <w:autoSpaceDE w:val="0"/>
              <w:autoSpaceDN w:val="0"/>
              <w:adjustRightInd w:val="0"/>
              <w:spacing w:before="60" w:after="60"/>
              <w:ind w:left="449"/>
              <w:rPr>
                <w:rFonts w:cstheme="minorHAnsi"/>
              </w:rPr>
            </w:pPr>
            <w:r w:rsidRPr="0055239F">
              <w:rPr>
                <w:rFonts w:cstheme="minorHAnsi"/>
              </w:rPr>
              <w:t>L’administration communale emploie</w:t>
            </w:r>
            <w:r w:rsidR="00DF00AE" w:rsidRPr="001D4254">
              <w:rPr>
                <w:rFonts w:cstheme="minorHAnsi"/>
              </w:rPr>
              <w:t xml:space="preserve"> du personnel jeune ou plus âgé.</w:t>
            </w:r>
            <w:r w:rsidRPr="0055239F">
              <w:rPr>
                <w:rFonts w:cstheme="minorHAnsi"/>
              </w:rPr>
              <w:t xml:space="preserve"> </w:t>
            </w:r>
          </w:p>
          <w:p w14:paraId="2F139142" w14:textId="26B1FFF1" w:rsidR="00A420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15B47E25" wp14:editId="485810C1">
                  <wp:extent cx="5760720" cy="401320"/>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085A5DB4" w14:textId="77777777" w:rsidTr="002A2E48">
        <w:trPr>
          <w:cantSplit/>
          <w:trHeight w:val="299"/>
        </w:trPr>
        <w:tc>
          <w:tcPr>
            <w:tcW w:w="9760" w:type="dxa"/>
            <w:shd w:val="clear" w:color="auto" w:fill="D9D9D9" w:themeFill="background1" w:themeFillShade="D9"/>
          </w:tcPr>
          <w:p w14:paraId="264E4290" w14:textId="411E63D6" w:rsidR="00C66BE7" w:rsidRPr="005131A9" w:rsidRDefault="00836CF1" w:rsidP="00B444A4">
            <w:pPr>
              <w:pStyle w:val="Listenabsatz"/>
              <w:numPr>
                <w:ilvl w:val="0"/>
                <w:numId w:val="23"/>
              </w:numPr>
              <w:autoSpaceDE w:val="0"/>
              <w:autoSpaceDN w:val="0"/>
              <w:adjustRightInd w:val="0"/>
              <w:spacing w:before="60" w:after="60"/>
              <w:ind w:left="449"/>
              <w:rPr>
                <w:rFonts w:cstheme="minorHAnsi"/>
              </w:rPr>
            </w:pPr>
            <w:r w:rsidRPr="005131A9">
              <w:rPr>
                <w:rFonts w:cstheme="minorHAnsi"/>
              </w:rPr>
              <w:t>L’offre d’activités bénévoles est suffisante.</w:t>
            </w:r>
          </w:p>
          <w:p w14:paraId="5E76A30F" w14:textId="4C52ABCD" w:rsidR="00A420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1A95AB8B" wp14:editId="7AE2C5B0">
                  <wp:extent cx="5760720" cy="401320"/>
                  <wp:effectExtent l="0" t="0" r="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0204B158" w14:textId="77777777" w:rsidTr="002A2E48">
        <w:trPr>
          <w:cantSplit/>
          <w:trHeight w:val="299"/>
        </w:trPr>
        <w:tc>
          <w:tcPr>
            <w:tcW w:w="9760" w:type="dxa"/>
          </w:tcPr>
          <w:p w14:paraId="0ABEBDEF" w14:textId="3376E508" w:rsidR="00452533" w:rsidRPr="005131A9" w:rsidRDefault="001B21A7" w:rsidP="00B444A4">
            <w:pPr>
              <w:pStyle w:val="Listenabsatz"/>
              <w:numPr>
                <w:ilvl w:val="0"/>
                <w:numId w:val="23"/>
              </w:numPr>
              <w:autoSpaceDE w:val="0"/>
              <w:autoSpaceDN w:val="0"/>
              <w:adjustRightInd w:val="0"/>
              <w:spacing w:before="60" w:after="60"/>
              <w:ind w:left="449"/>
              <w:rPr>
                <w:rFonts w:cstheme="minorHAnsi"/>
              </w:rPr>
            </w:pPr>
            <w:r w:rsidRPr="005131A9">
              <w:rPr>
                <w:rFonts w:cstheme="minorHAnsi"/>
              </w:rPr>
              <w:t>La commune reconnaît et encourage l’engagement bénévole</w:t>
            </w:r>
            <w:r w:rsidR="00452533" w:rsidRPr="005131A9">
              <w:rPr>
                <w:rFonts w:cstheme="minorHAnsi"/>
              </w:rPr>
              <w:t>.</w:t>
            </w:r>
          </w:p>
          <w:p w14:paraId="06764368" w14:textId="75C5BC45" w:rsidR="00A420FF"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3DD48D2A" wp14:editId="1E3865E4">
                  <wp:extent cx="5760720" cy="401320"/>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1BD5721E" w14:textId="77777777" w:rsidTr="002A2E48">
        <w:trPr>
          <w:cantSplit/>
          <w:trHeight w:val="299"/>
        </w:trPr>
        <w:tc>
          <w:tcPr>
            <w:tcW w:w="9760" w:type="dxa"/>
            <w:shd w:val="clear" w:color="auto" w:fill="D9D9D9" w:themeFill="background1" w:themeFillShade="D9"/>
          </w:tcPr>
          <w:p w14:paraId="417046C0" w14:textId="477CC707" w:rsidR="005E2241" w:rsidRPr="005131A9" w:rsidRDefault="00836CF1" w:rsidP="00B444A4">
            <w:pPr>
              <w:pStyle w:val="Listenabsatz"/>
              <w:numPr>
                <w:ilvl w:val="0"/>
                <w:numId w:val="23"/>
              </w:numPr>
              <w:autoSpaceDE w:val="0"/>
              <w:autoSpaceDN w:val="0"/>
              <w:adjustRightInd w:val="0"/>
              <w:spacing w:before="60" w:after="60"/>
              <w:ind w:left="449"/>
              <w:rPr>
                <w:rFonts w:cstheme="minorHAnsi"/>
              </w:rPr>
            </w:pPr>
            <w:r w:rsidRPr="005131A9">
              <w:rPr>
                <w:rFonts w:cstheme="minorHAnsi"/>
              </w:rPr>
              <w:t xml:space="preserve">À côté des activités bénévoles organisées, on peut </w:t>
            </w:r>
            <w:r w:rsidR="00E64BA5" w:rsidRPr="005131A9">
              <w:rPr>
                <w:rFonts w:cstheme="minorHAnsi"/>
              </w:rPr>
              <w:t xml:space="preserve">aussi </w:t>
            </w:r>
            <w:r w:rsidRPr="005131A9">
              <w:rPr>
                <w:rFonts w:cstheme="minorHAnsi"/>
              </w:rPr>
              <w:t>s’engager de manière flexible, pour un temps limité</w:t>
            </w:r>
            <w:r w:rsidR="005E2241" w:rsidRPr="005131A9">
              <w:rPr>
                <w:rFonts w:cstheme="minorHAnsi"/>
              </w:rPr>
              <w:t>.</w:t>
            </w:r>
          </w:p>
          <w:p w14:paraId="67BB69C4" w14:textId="532F8E5A" w:rsidR="00A420FF"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6275064F" wp14:editId="3E7FE8F4">
                  <wp:extent cx="5760720" cy="401320"/>
                  <wp:effectExtent l="0" t="0" r="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1401AE6D" w14:textId="77777777" w:rsidTr="002A2E48">
        <w:trPr>
          <w:cantSplit/>
          <w:trHeight w:val="299"/>
        </w:trPr>
        <w:tc>
          <w:tcPr>
            <w:tcW w:w="9760" w:type="dxa"/>
          </w:tcPr>
          <w:p w14:paraId="2FD884D1" w14:textId="6373D12F" w:rsidR="00074D76" w:rsidRPr="005131A9" w:rsidRDefault="00992E03" w:rsidP="00074D76">
            <w:pPr>
              <w:pStyle w:val="Listenabsatz"/>
              <w:numPr>
                <w:ilvl w:val="0"/>
                <w:numId w:val="23"/>
              </w:numPr>
              <w:autoSpaceDE w:val="0"/>
              <w:autoSpaceDN w:val="0"/>
              <w:adjustRightInd w:val="0"/>
              <w:spacing w:before="60"/>
              <w:ind w:left="449"/>
              <w:rPr>
                <w:rFonts w:cstheme="minorHAnsi"/>
              </w:rPr>
            </w:pPr>
            <w:r w:rsidRPr="005131A9">
              <w:rPr>
                <w:rFonts w:cstheme="minorHAnsi"/>
              </w:rPr>
              <w:t xml:space="preserve">Des offres de </w:t>
            </w:r>
            <w:r w:rsidR="00FB2910" w:rsidRPr="005131A9">
              <w:rPr>
                <w:rFonts w:cstheme="minorHAnsi"/>
              </w:rPr>
              <w:t>soutien et de répit sont proposée</w:t>
            </w:r>
            <w:r w:rsidR="00E64BA5" w:rsidRPr="005131A9">
              <w:rPr>
                <w:rFonts w:cstheme="minorHAnsi"/>
              </w:rPr>
              <w:t>s</w:t>
            </w:r>
            <w:r w:rsidR="00FB2910" w:rsidRPr="005131A9">
              <w:rPr>
                <w:rFonts w:cstheme="minorHAnsi"/>
              </w:rPr>
              <w:t xml:space="preserve"> aux proches </w:t>
            </w:r>
            <w:proofErr w:type="spellStart"/>
            <w:r w:rsidR="00FB2910" w:rsidRPr="005131A9">
              <w:rPr>
                <w:rFonts w:cstheme="minorHAnsi"/>
              </w:rPr>
              <w:t>aidant</w:t>
            </w:r>
            <w:r w:rsidR="007A5D2A" w:rsidRPr="005131A9">
              <w:t>·e·</w:t>
            </w:r>
            <w:r w:rsidR="00FB2910" w:rsidRPr="005131A9">
              <w:rPr>
                <w:rFonts w:cstheme="minorHAnsi"/>
              </w:rPr>
              <w:t>s</w:t>
            </w:r>
            <w:proofErr w:type="spellEnd"/>
            <w:r w:rsidR="00D85605" w:rsidRPr="005131A9">
              <w:rPr>
                <w:rFonts w:cstheme="minorHAnsi"/>
              </w:rPr>
              <w:t xml:space="preserve"> (</w:t>
            </w:r>
            <w:r w:rsidRPr="005131A9">
              <w:rPr>
                <w:rFonts w:cstheme="minorHAnsi"/>
              </w:rPr>
              <w:t>conseil</w:t>
            </w:r>
            <w:r w:rsidR="00FB2910" w:rsidRPr="005131A9">
              <w:rPr>
                <w:rFonts w:cstheme="minorHAnsi"/>
              </w:rPr>
              <w:t>s</w:t>
            </w:r>
            <w:r w:rsidR="00D85605" w:rsidRPr="005131A9">
              <w:rPr>
                <w:rFonts w:cstheme="minorHAnsi"/>
              </w:rPr>
              <w:t xml:space="preserve">, </w:t>
            </w:r>
            <w:r w:rsidR="00FB2910" w:rsidRPr="005131A9">
              <w:rPr>
                <w:rFonts w:cstheme="minorHAnsi"/>
              </w:rPr>
              <w:t>a</w:t>
            </w:r>
            <w:r w:rsidR="00D85605" w:rsidRPr="005131A9">
              <w:rPr>
                <w:rFonts w:cstheme="minorHAnsi"/>
              </w:rPr>
              <w:t>pp</w:t>
            </w:r>
            <w:r w:rsidR="00FB2910" w:rsidRPr="005131A9">
              <w:rPr>
                <w:rFonts w:cstheme="minorHAnsi"/>
              </w:rPr>
              <w:t>lication,</w:t>
            </w:r>
            <w:r w:rsidR="00D85605" w:rsidRPr="005131A9">
              <w:rPr>
                <w:rFonts w:cstheme="minorHAnsi"/>
              </w:rPr>
              <w:t xml:space="preserve"> etc.)</w:t>
            </w:r>
            <w:r w:rsidR="00074D76" w:rsidRPr="005131A9">
              <w:rPr>
                <w:rFonts w:cstheme="minorHAnsi"/>
              </w:rPr>
              <w:t>.</w:t>
            </w:r>
          </w:p>
          <w:p w14:paraId="7BEB7C04" w14:textId="38D773A7" w:rsidR="00A420FF"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3C7CA6C2" wp14:editId="15163932">
                  <wp:extent cx="5760720" cy="401320"/>
                  <wp:effectExtent l="0" t="0" r="0" b="0"/>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A420FF" w:rsidRPr="005131A9" w14:paraId="6EF95F9A" w14:textId="77777777" w:rsidTr="002A2E48">
        <w:trPr>
          <w:cantSplit/>
          <w:trHeight w:val="299"/>
        </w:trPr>
        <w:tc>
          <w:tcPr>
            <w:tcW w:w="9760" w:type="dxa"/>
            <w:shd w:val="clear" w:color="auto" w:fill="D9D9D9" w:themeFill="background1" w:themeFillShade="D9"/>
          </w:tcPr>
          <w:p w14:paraId="43682EE2" w14:textId="1211CE9D" w:rsidR="00B444A4" w:rsidRPr="005131A9" w:rsidRDefault="00992E03" w:rsidP="00B444A4">
            <w:pPr>
              <w:pStyle w:val="Listenabsatz"/>
              <w:numPr>
                <w:ilvl w:val="0"/>
                <w:numId w:val="23"/>
              </w:numPr>
              <w:autoSpaceDE w:val="0"/>
              <w:autoSpaceDN w:val="0"/>
              <w:adjustRightInd w:val="0"/>
              <w:spacing w:before="60" w:after="60"/>
              <w:ind w:left="449"/>
              <w:rPr>
                <w:rFonts w:cstheme="minorHAnsi"/>
              </w:rPr>
            </w:pPr>
            <w:r w:rsidRPr="005131A9">
              <w:rPr>
                <w:rFonts w:cstheme="minorHAnsi"/>
              </w:rPr>
              <w:t>Les offres sont abordables et accessibles sans formalités exce</w:t>
            </w:r>
            <w:r w:rsidR="00B444A4" w:rsidRPr="005131A9">
              <w:rPr>
                <w:rFonts w:cstheme="minorHAnsi"/>
              </w:rPr>
              <w:t>s</w:t>
            </w:r>
            <w:r w:rsidRPr="005131A9">
              <w:rPr>
                <w:rFonts w:cstheme="minorHAnsi"/>
              </w:rPr>
              <w:t>s</w:t>
            </w:r>
            <w:r w:rsidR="00B444A4" w:rsidRPr="005131A9">
              <w:rPr>
                <w:rFonts w:cstheme="minorHAnsi"/>
              </w:rPr>
              <w:t>i</w:t>
            </w:r>
            <w:r w:rsidRPr="005131A9">
              <w:rPr>
                <w:rFonts w:cstheme="minorHAnsi"/>
              </w:rPr>
              <w:t>ves</w:t>
            </w:r>
            <w:r w:rsidR="00B444A4" w:rsidRPr="005131A9">
              <w:rPr>
                <w:rFonts w:cstheme="minorHAnsi"/>
              </w:rPr>
              <w:t>.</w:t>
            </w:r>
          </w:p>
          <w:p w14:paraId="08F30AFE" w14:textId="7023E35D" w:rsidR="00A420FF" w:rsidRPr="005131A9" w:rsidRDefault="00C4294A" w:rsidP="00B444A4">
            <w:pPr>
              <w:autoSpaceDE w:val="0"/>
              <w:autoSpaceDN w:val="0"/>
              <w:adjustRightInd w:val="0"/>
              <w:spacing w:before="60" w:after="60"/>
              <w:rPr>
                <w:rFonts w:cstheme="minorHAnsi"/>
              </w:rPr>
            </w:pPr>
            <w:r w:rsidRPr="005F3F10">
              <w:rPr>
                <w:rFonts w:cstheme="minorHAnsi"/>
                <w:noProof/>
              </w:rPr>
              <w:drawing>
                <wp:inline distT="0" distB="0" distL="0" distR="0" wp14:anchorId="2BD66245" wp14:editId="5A84B1BA">
                  <wp:extent cx="5760720" cy="401320"/>
                  <wp:effectExtent l="0" t="0" r="0" b="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6FD59306" w14:textId="77777777" w:rsidR="00A420FF" w:rsidRPr="005131A9" w:rsidRDefault="00A420FF" w:rsidP="00A420FF">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A420FF" w:rsidRPr="005131A9" w14:paraId="69AC4500" w14:textId="77777777" w:rsidTr="002A2E48">
        <w:trPr>
          <w:cantSplit/>
          <w:trHeight w:val="299"/>
        </w:trPr>
        <w:tc>
          <w:tcPr>
            <w:tcW w:w="9756" w:type="dxa"/>
          </w:tcPr>
          <w:p w14:paraId="6F764596" w14:textId="1E5BFA3E" w:rsidR="00A420FF"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A420FF" w:rsidRPr="005131A9">
              <w:rPr>
                <w:rFonts w:cstheme="minorHAnsi"/>
              </w:rPr>
              <w:t>:</w:t>
            </w:r>
          </w:p>
          <w:p w14:paraId="275887CD" w14:textId="77777777" w:rsidR="00A420FF" w:rsidRPr="005131A9" w:rsidRDefault="00A420FF" w:rsidP="002A2E48">
            <w:pPr>
              <w:autoSpaceDE w:val="0"/>
              <w:autoSpaceDN w:val="0"/>
              <w:adjustRightInd w:val="0"/>
              <w:spacing w:before="60" w:after="60"/>
              <w:rPr>
                <w:rFonts w:cstheme="minorHAnsi"/>
              </w:rPr>
            </w:pPr>
          </w:p>
          <w:p w14:paraId="0A5E8424" w14:textId="77777777" w:rsidR="00A420FF" w:rsidRPr="005131A9" w:rsidRDefault="00A420FF" w:rsidP="002A2E48">
            <w:pPr>
              <w:autoSpaceDE w:val="0"/>
              <w:autoSpaceDN w:val="0"/>
              <w:adjustRightInd w:val="0"/>
              <w:spacing w:before="60" w:after="60"/>
              <w:rPr>
                <w:rFonts w:cstheme="minorHAnsi"/>
              </w:rPr>
            </w:pPr>
          </w:p>
          <w:p w14:paraId="67000330" w14:textId="77777777" w:rsidR="00A420FF" w:rsidRPr="005131A9" w:rsidRDefault="00A420FF" w:rsidP="002A2E48">
            <w:pPr>
              <w:autoSpaceDE w:val="0"/>
              <w:autoSpaceDN w:val="0"/>
              <w:adjustRightInd w:val="0"/>
              <w:spacing w:before="60" w:after="60"/>
              <w:rPr>
                <w:rFonts w:cstheme="minorHAnsi"/>
              </w:rPr>
            </w:pPr>
          </w:p>
          <w:p w14:paraId="0687256D" w14:textId="77777777" w:rsidR="00A420FF" w:rsidRPr="005131A9" w:rsidRDefault="00A420FF" w:rsidP="002A2E48">
            <w:pPr>
              <w:autoSpaceDE w:val="0"/>
              <w:autoSpaceDN w:val="0"/>
              <w:adjustRightInd w:val="0"/>
              <w:spacing w:before="60" w:after="60"/>
              <w:rPr>
                <w:rFonts w:cstheme="minorHAnsi"/>
              </w:rPr>
            </w:pPr>
          </w:p>
          <w:p w14:paraId="09B38A09" w14:textId="77777777" w:rsidR="00A420FF" w:rsidRPr="005131A9" w:rsidRDefault="00A420FF" w:rsidP="002A2E48">
            <w:pPr>
              <w:autoSpaceDE w:val="0"/>
              <w:autoSpaceDN w:val="0"/>
              <w:adjustRightInd w:val="0"/>
              <w:spacing w:before="60" w:after="60"/>
              <w:rPr>
                <w:rFonts w:cstheme="minorHAnsi"/>
              </w:rPr>
            </w:pPr>
          </w:p>
          <w:p w14:paraId="47C34107" w14:textId="77777777" w:rsidR="00A420FF" w:rsidRPr="005131A9" w:rsidRDefault="00A420FF" w:rsidP="002A2E48">
            <w:pPr>
              <w:autoSpaceDE w:val="0"/>
              <w:autoSpaceDN w:val="0"/>
              <w:adjustRightInd w:val="0"/>
              <w:spacing w:before="60" w:after="60"/>
              <w:rPr>
                <w:rFonts w:cstheme="minorHAnsi"/>
              </w:rPr>
            </w:pPr>
          </w:p>
          <w:p w14:paraId="28A28781" w14:textId="77777777" w:rsidR="00A420FF" w:rsidRPr="005131A9" w:rsidRDefault="00A420FF" w:rsidP="002A2E48">
            <w:pPr>
              <w:autoSpaceDE w:val="0"/>
              <w:autoSpaceDN w:val="0"/>
              <w:adjustRightInd w:val="0"/>
              <w:spacing w:before="60" w:after="60"/>
              <w:rPr>
                <w:rFonts w:cstheme="minorHAnsi"/>
              </w:rPr>
            </w:pPr>
          </w:p>
          <w:p w14:paraId="7E353128" w14:textId="77777777" w:rsidR="00A420FF" w:rsidRPr="005131A9" w:rsidRDefault="00A420FF" w:rsidP="002A2E48">
            <w:pPr>
              <w:autoSpaceDE w:val="0"/>
              <w:autoSpaceDN w:val="0"/>
              <w:adjustRightInd w:val="0"/>
              <w:spacing w:before="60" w:after="60"/>
              <w:rPr>
                <w:rFonts w:cstheme="minorHAnsi"/>
              </w:rPr>
            </w:pPr>
          </w:p>
          <w:p w14:paraId="59ABCECE" w14:textId="77777777" w:rsidR="00A420FF" w:rsidRPr="005131A9" w:rsidRDefault="00A420FF" w:rsidP="002A2E48">
            <w:pPr>
              <w:autoSpaceDE w:val="0"/>
              <w:autoSpaceDN w:val="0"/>
              <w:adjustRightInd w:val="0"/>
              <w:spacing w:before="60" w:after="60"/>
              <w:rPr>
                <w:rFonts w:cstheme="minorHAnsi"/>
              </w:rPr>
            </w:pPr>
          </w:p>
          <w:p w14:paraId="2F2997AB" w14:textId="77777777" w:rsidR="00A420FF" w:rsidRPr="005131A9" w:rsidRDefault="00A420FF" w:rsidP="002A2E48">
            <w:pPr>
              <w:autoSpaceDE w:val="0"/>
              <w:autoSpaceDN w:val="0"/>
              <w:adjustRightInd w:val="0"/>
              <w:spacing w:before="60" w:after="60"/>
              <w:rPr>
                <w:rFonts w:cstheme="minorHAnsi"/>
              </w:rPr>
            </w:pPr>
          </w:p>
        </w:tc>
      </w:tr>
    </w:tbl>
    <w:p w14:paraId="25A151E6" w14:textId="77777777" w:rsidR="00A420FF" w:rsidRPr="005131A9" w:rsidRDefault="00A420FF" w:rsidP="00666776">
      <w:pPr>
        <w:ind w:firstLine="708"/>
      </w:pPr>
    </w:p>
    <w:p w14:paraId="31E447DB" w14:textId="431C0FCB" w:rsidR="00A420FF" w:rsidRPr="005131A9" w:rsidRDefault="00A420FF" w:rsidP="00666776">
      <w:pPr>
        <w:ind w:firstLine="708"/>
      </w:pPr>
    </w:p>
    <w:tbl>
      <w:tblPr>
        <w:tblStyle w:val="Tabellenraster"/>
        <w:tblW w:w="9751" w:type="dxa"/>
        <w:tblLook w:val="04A0" w:firstRow="1" w:lastRow="0" w:firstColumn="1" w:lastColumn="0" w:noHBand="0" w:noVBand="1"/>
      </w:tblPr>
      <w:tblGrid>
        <w:gridCol w:w="9751"/>
      </w:tblGrid>
      <w:tr w:rsidR="00B444A4" w:rsidRPr="005131A9" w14:paraId="5D3D7492"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10CF8C8D" w14:textId="50300DD0" w:rsidR="00B444A4" w:rsidRPr="005131A9" w:rsidRDefault="00334334" w:rsidP="002A2E48">
            <w:pPr>
              <w:spacing w:before="120" w:after="120"/>
              <w:rPr>
                <w:rFonts w:cstheme="minorHAnsi"/>
                <w:b/>
              </w:rPr>
            </w:pPr>
            <w:r w:rsidRPr="005F3F10">
              <w:rPr>
                <w:rFonts w:cstheme="minorHAnsi"/>
                <w:b/>
                <w:noProof/>
                <w:lang w:eastAsia="de-CH"/>
              </w:rPr>
              <w:lastRenderedPageBreak/>
              <w:drawing>
                <wp:anchor distT="0" distB="0" distL="114300" distR="114300" simplePos="0" relativeHeight="251671552" behindDoc="0" locked="0" layoutInCell="1" allowOverlap="1" wp14:anchorId="54580CB5" wp14:editId="18AC5A56">
                  <wp:simplePos x="0" y="0"/>
                  <wp:positionH relativeFrom="column">
                    <wp:posOffset>5491480</wp:posOffset>
                  </wp:positionH>
                  <wp:positionV relativeFrom="paragraph">
                    <wp:posOffset>67632</wp:posOffset>
                  </wp:positionV>
                  <wp:extent cx="507600" cy="507600"/>
                  <wp:effectExtent l="0" t="0" r="6985" b="6985"/>
                  <wp:wrapNone/>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fik 9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00B444A4" w:rsidRPr="005131A9">
              <w:rPr>
                <w:rFonts w:cstheme="minorHAnsi"/>
                <w:b/>
              </w:rPr>
              <w:t xml:space="preserve"> 7</w:t>
            </w:r>
          </w:p>
          <w:p w14:paraId="054FB0C7" w14:textId="07B11D04" w:rsidR="00B444A4" w:rsidRPr="005131A9" w:rsidRDefault="00946225" w:rsidP="002A2E48">
            <w:pPr>
              <w:spacing w:before="120" w:after="120"/>
              <w:rPr>
                <w:rFonts w:cstheme="minorHAnsi"/>
                <w:b/>
              </w:rPr>
            </w:pPr>
            <w:r w:rsidRPr="005131A9">
              <w:rPr>
                <w:rFonts w:cstheme="minorHAnsi"/>
                <w:b/>
                <w:color w:val="FFFFFF" w:themeColor="background1"/>
                <w:sz w:val="32"/>
                <w:szCs w:val="32"/>
              </w:rPr>
              <w:t>C</w:t>
            </w:r>
            <w:r w:rsidR="00B444A4" w:rsidRPr="005131A9">
              <w:rPr>
                <w:rFonts w:cstheme="minorHAnsi"/>
                <w:b/>
                <w:color w:val="FFFFFF" w:themeColor="background1"/>
                <w:sz w:val="32"/>
                <w:szCs w:val="32"/>
              </w:rPr>
              <w:t>ommuni</w:t>
            </w:r>
            <w:r w:rsidRPr="005131A9">
              <w:rPr>
                <w:rFonts w:cstheme="minorHAnsi"/>
                <w:b/>
                <w:color w:val="FFFFFF" w:themeColor="background1"/>
                <w:sz w:val="32"/>
                <w:szCs w:val="32"/>
              </w:rPr>
              <w:t>c</w:t>
            </w:r>
            <w:r w:rsidR="00B444A4" w:rsidRPr="005131A9">
              <w:rPr>
                <w:rFonts w:cstheme="minorHAnsi"/>
                <w:b/>
                <w:color w:val="FFFFFF" w:themeColor="background1"/>
                <w:sz w:val="32"/>
                <w:szCs w:val="32"/>
              </w:rPr>
              <w:t xml:space="preserve">ation </w:t>
            </w:r>
            <w:r w:rsidRPr="005131A9">
              <w:rPr>
                <w:rFonts w:cstheme="minorHAnsi"/>
                <w:b/>
                <w:color w:val="FFFFFF" w:themeColor="background1"/>
                <w:sz w:val="32"/>
                <w:szCs w:val="32"/>
              </w:rPr>
              <w:t>et i</w:t>
            </w:r>
            <w:r w:rsidR="00B444A4" w:rsidRPr="005131A9">
              <w:rPr>
                <w:rFonts w:cstheme="minorHAnsi"/>
                <w:b/>
                <w:color w:val="FFFFFF" w:themeColor="background1"/>
                <w:sz w:val="32"/>
                <w:szCs w:val="32"/>
              </w:rPr>
              <w:t>nformation</w:t>
            </w:r>
          </w:p>
        </w:tc>
      </w:tr>
    </w:tbl>
    <w:p w14:paraId="19ADDA4F" w14:textId="77777777" w:rsidR="00B444A4" w:rsidRPr="005131A9" w:rsidRDefault="00B444A4" w:rsidP="00B444A4">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B444A4" w:rsidRPr="005131A9" w14:paraId="44FC6D34" w14:textId="77777777" w:rsidTr="00E5640D">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3D9CD74D" w14:textId="54B9D69C" w:rsidR="00B444A4" w:rsidRPr="005131A9" w:rsidRDefault="00FB2910" w:rsidP="008C0234">
            <w:pPr>
              <w:tabs>
                <w:tab w:val="left" w:pos="1032"/>
              </w:tabs>
              <w:spacing w:before="60" w:after="60"/>
              <w:rPr>
                <w:rFonts w:cstheme="minorHAnsi"/>
                <w:b/>
              </w:rPr>
            </w:pPr>
            <w:r w:rsidRPr="005131A9">
              <w:rPr>
                <w:rFonts w:cstheme="minorHAnsi"/>
              </w:rPr>
              <w:t>Pour jouir d’une vieillesse active, il est important de disposer d’un solide réseau personnel et d’avoir accès à des informations actuelles sur la vie de tous les jours</w:t>
            </w:r>
            <w:r w:rsidR="00E5640D" w:rsidRPr="005131A9">
              <w:rPr>
                <w:rFonts w:cstheme="minorHAnsi"/>
              </w:rPr>
              <w:t>.</w:t>
            </w:r>
          </w:p>
        </w:tc>
      </w:tr>
    </w:tbl>
    <w:p w14:paraId="22F641A1" w14:textId="77777777" w:rsidR="00B444A4" w:rsidRPr="005131A9" w:rsidRDefault="00B444A4" w:rsidP="00B444A4">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B444A4" w:rsidRPr="005131A9" w14:paraId="35D7D2CC" w14:textId="77777777" w:rsidTr="002A2E48">
        <w:trPr>
          <w:cantSplit/>
          <w:trHeight w:val="299"/>
        </w:trPr>
        <w:tc>
          <w:tcPr>
            <w:tcW w:w="9760" w:type="dxa"/>
          </w:tcPr>
          <w:p w14:paraId="34D86A39" w14:textId="1978355E" w:rsidR="001D40F8" w:rsidRPr="005131A9" w:rsidRDefault="00FB2910" w:rsidP="001D40F8">
            <w:pPr>
              <w:pStyle w:val="Listenabsatz"/>
              <w:numPr>
                <w:ilvl w:val="0"/>
                <w:numId w:val="28"/>
              </w:numPr>
              <w:autoSpaceDE w:val="0"/>
              <w:autoSpaceDN w:val="0"/>
              <w:adjustRightInd w:val="0"/>
              <w:spacing w:before="60" w:after="60"/>
              <w:ind w:left="450"/>
              <w:rPr>
                <w:rFonts w:cstheme="minorHAnsi"/>
              </w:rPr>
            </w:pPr>
            <w:r w:rsidRPr="005131A9">
              <w:rPr>
                <w:rFonts w:cstheme="minorHAnsi"/>
              </w:rPr>
              <w:t>Un guichet unique joue un rôle d’information et de conseil</w:t>
            </w:r>
            <w:r w:rsidR="001D40F8" w:rsidRPr="005131A9">
              <w:rPr>
                <w:rFonts w:cstheme="minorHAnsi"/>
              </w:rPr>
              <w:t>.</w:t>
            </w:r>
          </w:p>
          <w:p w14:paraId="30909604" w14:textId="5246A21F" w:rsidR="00B444A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7AC65D38" wp14:editId="26F32502">
                  <wp:extent cx="5760720" cy="401320"/>
                  <wp:effectExtent l="0" t="0" r="0"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444A4" w:rsidRPr="005131A9" w14:paraId="3E65078A" w14:textId="77777777" w:rsidTr="002A2E48">
        <w:trPr>
          <w:cantSplit/>
          <w:trHeight w:val="299"/>
        </w:trPr>
        <w:tc>
          <w:tcPr>
            <w:tcW w:w="9760" w:type="dxa"/>
            <w:shd w:val="clear" w:color="auto" w:fill="D9D9D9" w:themeFill="background1" w:themeFillShade="D9"/>
          </w:tcPr>
          <w:p w14:paraId="53A8D588" w14:textId="3CBB9958" w:rsidR="00580F8D" w:rsidRPr="005131A9" w:rsidRDefault="00195032" w:rsidP="00263B3E">
            <w:pPr>
              <w:pStyle w:val="Listenabsatz"/>
              <w:numPr>
                <w:ilvl w:val="0"/>
                <w:numId w:val="28"/>
              </w:numPr>
              <w:autoSpaceDE w:val="0"/>
              <w:autoSpaceDN w:val="0"/>
              <w:adjustRightInd w:val="0"/>
              <w:spacing w:before="60" w:after="60"/>
              <w:ind w:left="450"/>
              <w:rPr>
                <w:rFonts w:cstheme="minorHAnsi"/>
              </w:rPr>
            </w:pPr>
            <w:r w:rsidRPr="005131A9">
              <w:rPr>
                <w:rFonts w:cstheme="minorHAnsi"/>
              </w:rPr>
              <w:t>L’offr</w:t>
            </w:r>
            <w:r w:rsidR="00580F8D" w:rsidRPr="005131A9">
              <w:rPr>
                <w:rFonts w:cstheme="minorHAnsi"/>
              </w:rPr>
              <w:t>e</w:t>
            </w:r>
            <w:r w:rsidRPr="005131A9">
              <w:rPr>
                <w:rFonts w:cstheme="minorHAnsi"/>
              </w:rPr>
              <w:t xml:space="preserve"> de prest</w:t>
            </w:r>
            <w:r w:rsidR="00580F8D" w:rsidRPr="005131A9">
              <w:rPr>
                <w:rFonts w:cstheme="minorHAnsi"/>
              </w:rPr>
              <w:t>at</w:t>
            </w:r>
            <w:r w:rsidRPr="005131A9">
              <w:rPr>
                <w:rFonts w:cstheme="minorHAnsi"/>
              </w:rPr>
              <w:t>io</w:t>
            </w:r>
            <w:r w:rsidR="00580F8D" w:rsidRPr="005131A9">
              <w:rPr>
                <w:rFonts w:cstheme="minorHAnsi"/>
              </w:rPr>
              <w:t>n</w:t>
            </w:r>
            <w:r w:rsidRPr="005131A9">
              <w:rPr>
                <w:rFonts w:cstheme="minorHAnsi"/>
              </w:rPr>
              <w:t>s et de conse</w:t>
            </w:r>
            <w:r w:rsidR="00580F8D" w:rsidRPr="005131A9">
              <w:rPr>
                <w:rFonts w:cstheme="minorHAnsi"/>
              </w:rPr>
              <w:t>i</w:t>
            </w:r>
            <w:r w:rsidRPr="005131A9">
              <w:rPr>
                <w:rFonts w:cstheme="minorHAnsi"/>
              </w:rPr>
              <w:t>l dans le secteur de la santé et du social</w:t>
            </w:r>
            <w:r w:rsidR="00580F8D" w:rsidRPr="005131A9">
              <w:rPr>
                <w:rFonts w:cstheme="minorHAnsi"/>
              </w:rPr>
              <w:t xml:space="preserve"> </w:t>
            </w:r>
            <w:r w:rsidRPr="005131A9">
              <w:rPr>
                <w:rFonts w:cstheme="minorHAnsi"/>
              </w:rPr>
              <w:t>est clairement présentée</w:t>
            </w:r>
            <w:r w:rsidR="00580F8D" w:rsidRPr="005131A9">
              <w:rPr>
                <w:rFonts w:cstheme="minorHAnsi"/>
              </w:rPr>
              <w:t xml:space="preserve"> (</w:t>
            </w:r>
            <w:r w:rsidRPr="005131A9">
              <w:rPr>
                <w:rFonts w:cstheme="minorHAnsi"/>
              </w:rPr>
              <w:t>par ex</w:t>
            </w:r>
            <w:r w:rsidR="00580F8D" w:rsidRPr="005131A9">
              <w:rPr>
                <w:rFonts w:cstheme="minorHAnsi"/>
              </w:rPr>
              <w:t xml:space="preserve">. </w:t>
            </w:r>
            <w:r w:rsidRPr="005131A9">
              <w:rPr>
                <w:rFonts w:cstheme="minorHAnsi"/>
              </w:rPr>
              <w:t xml:space="preserve">tract, page </w:t>
            </w:r>
            <w:r w:rsidR="00580F8D" w:rsidRPr="005131A9">
              <w:rPr>
                <w:rFonts w:cstheme="minorHAnsi"/>
              </w:rPr>
              <w:t xml:space="preserve">Internet, </w:t>
            </w:r>
            <w:r w:rsidRPr="005131A9">
              <w:rPr>
                <w:rFonts w:cstheme="minorHAnsi"/>
              </w:rPr>
              <w:t>journal communal</w:t>
            </w:r>
            <w:r w:rsidR="00580F8D" w:rsidRPr="005131A9">
              <w:rPr>
                <w:rFonts w:cstheme="minorHAnsi"/>
              </w:rPr>
              <w:t>).</w:t>
            </w:r>
          </w:p>
          <w:p w14:paraId="35880643" w14:textId="6B5C3A21" w:rsidR="00B444A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4C2EFBA6" wp14:editId="4178EC4A">
                  <wp:extent cx="5760720" cy="401320"/>
                  <wp:effectExtent l="0" t="0" r="0" b="0"/>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444A4" w:rsidRPr="005131A9" w14:paraId="53F009B4" w14:textId="77777777" w:rsidTr="002A2E48">
        <w:trPr>
          <w:cantSplit/>
          <w:trHeight w:val="299"/>
        </w:trPr>
        <w:tc>
          <w:tcPr>
            <w:tcW w:w="9760" w:type="dxa"/>
          </w:tcPr>
          <w:p w14:paraId="510DDECC" w14:textId="592CF4BB" w:rsidR="001E51E3" w:rsidRPr="005131A9" w:rsidRDefault="00FB2910" w:rsidP="00263B3E">
            <w:pPr>
              <w:pStyle w:val="Listenabsatz"/>
              <w:numPr>
                <w:ilvl w:val="0"/>
                <w:numId w:val="28"/>
              </w:numPr>
              <w:autoSpaceDE w:val="0"/>
              <w:autoSpaceDN w:val="0"/>
              <w:adjustRightInd w:val="0"/>
              <w:spacing w:before="60" w:after="60"/>
              <w:ind w:left="450"/>
              <w:rPr>
                <w:rFonts w:cstheme="minorHAnsi"/>
              </w:rPr>
            </w:pPr>
            <w:r w:rsidRPr="005131A9">
              <w:rPr>
                <w:rFonts w:cstheme="minorHAnsi"/>
              </w:rPr>
              <w:t>Les publications communales sont bien structurées et rédigées dans un langage clair</w:t>
            </w:r>
            <w:r w:rsidR="001E51E3" w:rsidRPr="005131A9">
              <w:rPr>
                <w:rFonts w:cstheme="minorHAnsi"/>
              </w:rPr>
              <w:t>.</w:t>
            </w:r>
          </w:p>
          <w:p w14:paraId="3CDF0C84" w14:textId="7F5BDE66" w:rsidR="00B444A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026FF255" wp14:editId="1BB06359">
                  <wp:extent cx="5760720" cy="401320"/>
                  <wp:effectExtent l="0" t="0" r="0" b="0"/>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444A4" w:rsidRPr="005131A9" w14:paraId="36DA98CE" w14:textId="77777777" w:rsidTr="002A2E48">
        <w:trPr>
          <w:cantSplit/>
          <w:trHeight w:val="299"/>
        </w:trPr>
        <w:tc>
          <w:tcPr>
            <w:tcW w:w="9760" w:type="dxa"/>
            <w:shd w:val="clear" w:color="auto" w:fill="D9D9D9" w:themeFill="background1" w:themeFillShade="D9"/>
          </w:tcPr>
          <w:p w14:paraId="5B4EB81F" w14:textId="61CE3751" w:rsidR="00A000D5" w:rsidRPr="005131A9" w:rsidRDefault="00FB2910" w:rsidP="00263B3E">
            <w:pPr>
              <w:pStyle w:val="Listenabsatz"/>
              <w:numPr>
                <w:ilvl w:val="0"/>
                <w:numId w:val="28"/>
              </w:numPr>
              <w:autoSpaceDE w:val="0"/>
              <w:autoSpaceDN w:val="0"/>
              <w:adjustRightInd w:val="0"/>
              <w:spacing w:before="60" w:after="60"/>
              <w:ind w:left="450"/>
              <w:rPr>
                <w:rFonts w:cstheme="minorHAnsi"/>
              </w:rPr>
            </w:pPr>
            <w:r w:rsidRPr="005131A9">
              <w:rPr>
                <w:rFonts w:cstheme="minorHAnsi"/>
              </w:rPr>
              <w:t>Le site Web de la commune est convivial, avec des informations aisées à trouver et à lire</w:t>
            </w:r>
            <w:r w:rsidR="00A000D5" w:rsidRPr="005131A9">
              <w:rPr>
                <w:rFonts w:cstheme="minorHAnsi"/>
              </w:rPr>
              <w:t>.</w:t>
            </w:r>
          </w:p>
          <w:p w14:paraId="3AD274E0" w14:textId="0A5EA0B5" w:rsidR="00B444A4"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6B47FA6C" wp14:editId="435EE3B1">
                  <wp:extent cx="5760720" cy="401320"/>
                  <wp:effectExtent l="0" t="0" r="0" b="0"/>
                  <wp:docPr id="92"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444A4" w:rsidRPr="005131A9" w14:paraId="6CD219B3" w14:textId="77777777" w:rsidTr="002A2E48">
        <w:trPr>
          <w:cantSplit/>
          <w:trHeight w:val="299"/>
        </w:trPr>
        <w:tc>
          <w:tcPr>
            <w:tcW w:w="9760" w:type="dxa"/>
          </w:tcPr>
          <w:p w14:paraId="6140AD32" w14:textId="27AF7E93" w:rsidR="00E31654" w:rsidRPr="005131A9" w:rsidRDefault="00F651DF" w:rsidP="00263B3E">
            <w:pPr>
              <w:pStyle w:val="Listenabsatz"/>
              <w:numPr>
                <w:ilvl w:val="0"/>
                <w:numId w:val="28"/>
              </w:numPr>
              <w:autoSpaceDE w:val="0"/>
              <w:autoSpaceDN w:val="0"/>
              <w:adjustRightInd w:val="0"/>
              <w:spacing w:before="60" w:after="60"/>
              <w:ind w:left="450"/>
              <w:rPr>
                <w:rFonts w:cstheme="minorHAnsi"/>
              </w:rPr>
            </w:pPr>
            <w:r w:rsidRPr="005131A9">
              <w:rPr>
                <w:rFonts w:cstheme="minorHAnsi"/>
              </w:rPr>
              <w:t>Lorsq</w:t>
            </w:r>
            <w:r w:rsidR="00E64BA5" w:rsidRPr="005131A9">
              <w:rPr>
                <w:rFonts w:cstheme="minorHAnsi"/>
              </w:rPr>
              <w:t>u’un</w:t>
            </w:r>
            <w:r w:rsidRPr="005131A9">
              <w:rPr>
                <w:rFonts w:cstheme="minorHAnsi"/>
              </w:rPr>
              <w:t>e personne</w:t>
            </w:r>
            <w:r w:rsidR="00E64BA5" w:rsidRPr="005131A9">
              <w:rPr>
                <w:rFonts w:cstheme="minorHAnsi"/>
              </w:rPr>
              <w:t xml:space="preserve"> </w:t>
            </w:r>
            <w:r w:rsidR="00287E81">
              <w:rPr>
                <w:rFonts w:cstheme="minorHAnsi"/>
              </w:rPr>
              <w:t>fait</w:t>
            </w:r>
            <w:r w:rsidR="00C72F90">
              <w:rPr>
                <w:rFonts w:cstheme="minorHAnsi"/>
              </w:rPr>
              <w:t xml:space="preserve"> une demande </w:t>
            </w:r>
            <w:r w:rsidRPr="005131A9">
              <w:rPr>
                <w:rFonts w:cstheme="minorHAnsi"/>
              </w:rPr>
              <w:t>à l’administration commun</w:t>
            </w:r>
            <w:r w:rsidR="00C72F90">
              <w:rPr>
                <w:rFonts w:cstheme="minorHAnsi"/>
              </w:rPr>
              <w:t>ale</w:t>
            </w:r>
            <w:r w:rsidRPr="005131A9">
              <w:rPr>
                <w:rFonts w:cstheme="minorHAnsi"/>
              </w:rPr>
              <w:t>, ell</w:t>
            </w:r>
            <w:r w:rsidR="00E64BA5" w:rsidRPr="005131A9">
              <w:rPr>
                <w:rFonts w:cstheme="minorHAnsi"/>
              </w:rPr>
              <w:t>e</w:t>
            </w:r>
            <w:r w:rsidRPr="005131A9">
              <w:rPr>
                <w:rFonts w:cstheme="minorHAnsi"/>
              </w:rPr>
              <w:t xml:space="preserve"> reçoit en temps utile des conseils de qualité</w:t>
            </w:r>
            <w:r w:rsidR="00E31654" w:rsidRPr="005131A9">
              <w:rPr>
                <w:rFonts w:cstheme="minorHAnsi"/>
              </w:rPr>
              <w:t>.</w:t>
            </w:r>
          </w:p>
          <w:p w14:paraId="53688C10" w14:textId="7FA32E0C" w:rsidR="00B444A4"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322A7693" wp14:editId="2213B4C1">
                  <wp:extent cx="5760720" cy="401320"/>
                  <wp:effectExtent l="0" t="0" r="0" b="0"/>
                  <wp:docPr id="97" name="Grafi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444A4" w:rsidRPr="005131A9" w14:paraId="64C71897" w14:textId="77777777" w:rsidTr="002A2E48">
        <w:trPr>
          <w:cantSplit/>
          <w:trHeight w:val="299"/>
        </w:trPr>
        <w:tc>
          <w:tcPr>
            <w:tcW w:w="9760" w:type="dxa"/>
            <w:shd w:val="clear" w:color="auto" w:fill="D9D9D9" w:themeFill="background1" w:themeFillShade="D9"/>
          </w:tcPr>
          <w:p w14:paraId="04155022" w14:textId="5AC7D815" w:rsidR="00334334" w:rsidRPr="005131A9" w:rsidRDefault="00FB2910" w:rsidP="00334334">
            <w:pPr>
              <w:pStyle w:val="Listenabsatz"/>
              <w:numPr>
                <w:ilvl w:val="0"/>
                <w:numId w:val="28"/>
              </w:numPr>
              <w:autoSpaceDE w:val="0"/>
              <w:autoSpaceDN w:val="0"/>
              <w:adjustRightInd w:val="0"/>
              <w:spacing w:before="60" w:after="60"/>
              <w:ind w:left="450"/>
              <w:rPr>
                <w:rFonts w:cstheme="minorHAnsi"/>
              </w:rPr>
            </w:pPr>
            <w:r w:rsidRPr="005131A9">
              <w:rPr>
                <w:rFonts w:cstheme="minorHAnsi"/>
              </w:rPr>
              <w:t xml:space="preserve">Les prestations </w:t>
            </w:r>
            <w:r w:rsidR="00463B06" w:rsidRPr="005131A9">
              <w:rPr>
                <w:rFonts w:cstheme="minorHAnsi"/>
              </w:rPr>
              <w:t xml:space="preserve">des services sociaux et </w:t>
            </w:r>
            <w:r w:rsidR="00F651DF" w:rsidRPr="005131A9">
              <w:rPr>
                <w:rFonts w:cstheme="minorHAnsi"/>
              </w:rPr>
              <w:t>de santé</w:t>
            </w:r>
            <w:r w:rsidR="00263B3E" w:rsidRPr="005131A9">
              <w:rPr>
                <w:rFonts w:cstheme="minorHAnsi"/>
              </w:rPr>
              <w:t xml:space="preserve"> </w:t>
            </w:r>
            <w:r w:rsidR="00463B06" w:rsidRPr="005131A9">
              <w:rPr>
                <w:rFonts w:cstheme="minorHAnsi"/>
              </w:rPr>
              <w:t>sont accessibles à tout</w:t>
            </w:r>
            <w:r w:rsidR="00AB1FC7" w:rsidRPr="005131A9">
              <w:rPr>
                <w:rFonts w:cstheme="minorHAnsi"/>
              </w:rPr>
              <w:t>e personne</w:t>
            </w:r>
            <w:r w:rsidR="00463B06" w:rsidRPr="005131A9">
              <w:rPr>
                <w:rFonts w:cstheme="minorHAnsi"/>
              </w:rPr>
              <w:t>, indépendamment de son revenu et de sa fortune</w:t>
            </w:r>
            <w:r w:rsidR="00263B3E" w:rsidRPr="005131A9">
              <w:rPr>
                <w:rFonts w:cstheme="minorHAnsi"/>
              </w:rPr>
              <w:t>.</w:t>
            </w:r>
          </w:p>
          <w:p w14:paraId="16A8CCD7" w14:textId="1B2F9AA8" w:rsidR="00B444A4" w:rsidRPr="005131A9" w:rsidRDefault="00263B3E" w:rsidP="00334334">
            <w:pPr>
              <w:autoSpaceDE w:val="0"/>
              <w:autoSpaceDN w:val="0"/>
              <w:adjustRightInd w:val="0"/>
              <w:spacing w:before="60" w:after="60"/>
              <w:rPr>
                <w:rFonts w:cstheme="minorHAnsi"/>
              </w:rPr>
            </w:pPr>
            <w:r w:rsidRPr="005131A9">
              <w:rPr>
                <w:rFonts w:cstheme="minorHAnsi"/>
              </w:rPr>
              <w:t xml:space="preserve"> </w:t>
            </w:r>
            <w:r w:rsidR="00C4294A" w:rsidRPr="005F3F10">
              <w:rPr>
                <w:rFonts w:cstheme="minorHAnsi"/>
                <w:noProof/>
              </w:rPr>
              <w:drawing>
                <wp:inline distT="0" distB="0" distL="0" distR="0" wp14:anchorId="0C4CF281" wp14:editId="7EFFFFAC">
                  <wp:extent cx="5760720" cy="401320"/>
                  <wp:effectExtent l="0" t="0" r="0" b="0"/>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45073372" w14:textId="77777777" w:rsidR="00B444A4" w:rsidRPr="005131A9" w:rsidRDefault="00B444A4" w:rsidP="00B444A4">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B444A4" w:rsidRPr="005131A9" w14:paraId="69B2CCC5" w14:textId="77777777" w:rsidTr="002A2E48">
        <w:trPr>
          <w:cantSplit/>
          <w:trHeight w:val="299"/>
        </w:trPr>
        <w:tc>
          <w:tcPr>
            <w:tcW w:w="9756" w:type="dxa"/>
          </w:tcPr>
          <w:p w14:paraId="404D670B" w14:textId="794264C6" w:rsidR="00B444A4"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B444A4" w:rsidRPr="005131A9">
              <w:rPr>
                <w:rFonts w:cstheme="minorHAnsi"/>
              </w:rPr>
              <w:t>:</w:t>
            </w:r>
          </w:p>
          <w:p w14:paraId="7476E789" w14:textId="3FFAB4E9" w:rsidR="00B444A4" w:rsidRPr="005131A9" w:rsidRDefault="00B444A4" w:rsidP="002A2E48">
            <w:pPr>
              <w:autoSpaceDE w:val="0"/>
              <w:autoSpaceDN w:val="0"/>
              <w:adjustRightInd w:val="0"/>
              <w:spacing w:before="60" w:after="60"/>
              <w:rPr>
                <w:rFonts w:cstheme="minorHAnsi"/>
              </w:rPr>
            </w:pPr>
          </w:p>
          <w:p w14:paraId="109D6B1C" w14:textId="77777777" w:rsidR="00B444A4" w:rsidRPr="005131A9" w:rsidRDefault="00B444A4" w:rsidP="002A2E48">
            <w:pPr>
              <w:autoSpaceDE w:val="0"/>
              <w:autoSpaceDN w:val="0"/>
              <w:adjustRightInd w:val="0"/>
              <w:spacing w:before="60" w:after="60"/>
              <w:rPr>
                <w:rFonts w:cstheme="minorHAnsi"/>
              </w:rPr>
            </w:pPr>
          </w:p>
          <w:p w14:paraId="0222B9DD" w14:textId="77777777" w:rsidR="00B444A4" w:rsidRPr="005131A9" w:rsidRDefault="00B444A4" w:rsidP="002A2E48">
            <w:pPr>
              <w:autoSpaceDE w:val="0"/>
              <w:autoSpaceDN w:val="0"/>
              <w:adjustRightInd w:val="0"/>
              <w:spacing w:before="60" w:after="60"/>
              <w:rPr>
                <w:rFonts w:cstheme="minorHAnsi"/>
              </w:rPr>
            </w:pPr>
          </w:p>
          <w:p w14:paraId="0940F89A" w14:textId="3AF2D863" w:rsidR="00B444A4" w:rsidRPr="005131A9" w:rsidRDefault="00B444A4" w:rsidP="002A2E48">
            <w:pPr>
              <w:autoSpaceDE w:val="0"/>
              <w:autoSpaceDN w:val="0"/>
              <w:adjustRightInd w:val="0"/>
              <w:spacing w:before="60" w:after="60"/>
              <w:rPr>
                <w:rFonts w:cstheme="minorHAnsi"/>
              </w:rPr>
            </w:pPr>
          </w:p>
          <w:p w14:paraId="1C8DF0F6" w14:textId="77777777" w:rsidR="00B444A4" w:rsidRPr="005131A9" w:rsidRDefault="00B444A4" w:rsidP="002A2E48">
            <w:pPr>
              <w:autoSpaceDE w:val="0"/>
              <w:autoSpaceDN w:val="0"/>
              <w:adjustRightInd w:val="0"/>
              <w:spacing w:before="60" w:after="60"/>
              <w:rPr>
                <w:rFonts w:cstheme="minorHAnsi"/>
              </w:rPr>
            </w:pPr>
          </w:p>
          <w:p w14:paraId="0C61BCA4" w14:textId="77777777" w:rsidR="00B444A4" w:rsidRPr="005131A9" w:rsidRDefault="00B444A4" w:rsidP="002A2E48">
            <w:pPr>
              <w:autoSpaceDE w:val="0"/>
              <w:autoSpaceDN w:val="0"/>
              <w:adjustRightInd w:val="0"/>
              <w:spacing w:before="60" w:after="60"/>
              <w:rPr>
                <w:rFonts w:cstheme="minorHAnsi"/>
              </w:rPr>
            </w:pPr>
          </w:p>
          <w:p w14:paraId="1C8E9B69" w14:textId="77777777" w:rsidR="00B444A4" w:rsidRPr="005131A9" w:rsidRDefault="00B444A4" w:rsidP="002A2E48">
            <w:pPr>
              <w:autoSpaceDE w:val="0"/>
              <w:autoSpaceDN w:val="0"/>
              <w:adjustRightInd w:val="0"/>
              <w:spacing w:before="60" w:after="60"/>
              <w:rPr>
                <w:rFonts w:cstheme="minorHAnsi"/>
              </w:rPr>
            </w:pPr>
          </w:p>
          <w:p w14:paraId="25ECD357" w14:textId="77777777" w:rsidR="00B444A4" w:rsidRPr="005131A9" w:rsidRDefault="00B444A4" w:rsidP="002A2E48">
            <w:pPr>
              <w:autoSpaceDE w:val="0"/>
              <w:autoSpaceDN w:val="0"/>
              <w:adjustRightInd w:val="0"/>
              <w:spacing w:before="60" w:after="60"/>
              <w:rPr>
                <w:rFonts w:cstheme="minorHAnsi"/>
              </w:rPr>
            </w:pPr>
          </w:p>
          <w:p w14:paraId="097477AE" w14:textId="77777777" w:rsidR="00B444A4" w:rsidRPr="005131A9" w:rsidRDefault="00B444A4" w:rsidP="002A2E48">
            <w:pPr>
              <w:autoSpaceDE w:val="0"/>
              <w:autoSpaceDN w:val="0"/>
              <w:adjustRightInd w:val="0"/>
              <w:spacing w:before="60" w:after="60"/>
              <w:rPr>
                <w:rFonts w:cstheme="minorHAnsi"/>
              </w:rPr>
            </w:pPr>
          </w:p>
          <w:p w14:paraId="541FF97B" w14:textId="77777777" w:rsidR="00B444A4" w:rsidRPr="005131A9" w:rsidRDefault="00B444A4" w:rsidP="002A2E48">
            <w:pPr>
              <w:autoSpaceDE w:val="0"/>
              <w:autoSpaceDN w:val="0"/>
              <w:adjustRightInd w:val="0"/>
              <w:spacing w:before="60" w:after="60"/>
              <w:rPr>
                <w:rFonts w:cstheme="minorHAnsi"/>
              </w:rPr>
            </w:pPr>
          </w:p>
        </w:tc>
      </w:tr>
    </w:tbl>
    <w:p w14:paraId="3F9C15BE" w14:textId="07C97505" w:rsidR="00B444A4" w:rsidRPr="005131A9" w:rsidRDefault="00B444A4" w:rsidP="00666776">
      <w:pPr>
        <w:ind w:firstLine="708"/>
      </w:pPr>
    </w:p>
    <w:tbl>
      <w:tblPr>
        <w:tblStyle w:val="Tabellenraster"/>
        <w:tblW w:w="9751" w:type="dxa"/>
        <w:tblLook w:val="04A0" w:firstRow="1" w:lastRow="0" w:firstColumn="1" w:lastColumn="0" w:noHBand="0" w:noVBand="1"/>
      </w:tblPr>
      <w:tblGrid>
        <w:gridCol w:w="9751"/>
      </w:tblGrid>
      <w:tr w:rsidR="00334334" w:rsidRPr="005131A9" w14:paraId="5CB1A23F"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08E60F9D" w14:textId="5E8EC7EA" w:rsidR="00334334" w:rsidRPr="005131A9" w:rsidRDefault="002227D6" w:rsidP="002A2E48">
            <w:pPr>
              <w:spacing w:before="120" w:after="120"/>
              <w:rPr>
                <w:rFonts w:cstheme="minorHAnsi"/>
                <w:b/>
              </w:rPr>
            </w:pPr>
            <w:r w:rsidRPr="005F3F10">
              <w:rPr>
                <w:rFonts w:cstheme="minorHAnsi"/>
                <w:b/>
                <w:noProof/>
                <w:lang w:eastAsia="de-CH"/>
              </w:rPr>
              <w:lastRenderedPageBreak/>
              <w:drawing>
                <wp:anchor distT="0" distB="0" distL="114300" distR="114300" simplePos="0" relativeHeight="251674624" behindDoc="0" locked="0" layoutInCell="1" allowOverlap="1" wp14:anchorId="0171DE31" wp14:editId="57518196">
                  <wp:simplePos x="0" y="0"/>
                  <wp:positionH relativeFrom="column">
                    <wp:posOffset>5530850</wp:posOffset>
                  </wp:positionH>
                  <wp:positionV relativeFrom="paragraph">
                    <wp:posOffset>74295</wp:posOffset>
                  </wp:positionV>
                  <wp:extent cx="507600" cy="507600"/>
                  <wp:effectExtent l="0" t="0" r="6985" b="6985"/>
                  <wp:wrapNone/>
                  <wp:docPr id="104"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fik 1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page">
                    <wp14:pctWidth>0</wp14:pctWidth>
                  </wp14:sizeRelH>
                  <wp14:sizeRelV relativeFrom="page">
                    <wp14:pctHeight>0</wp14:pctHeight>
                  </wp14:sizeRelV>
                </wp:anchor>
              </w:drawing>
            </w:r>
            <w:r w:rsidR="00EE1D1F" w:rsidRPr="005131A9">
              <w:rPr>
                <w:rFonts w:cstheme="minorHAnsi"/>
                <w:b/>
              </w:rPr>
              <w:t>Thème</w:t>
            </w:r>
            <w:r w:rsidR="00334334" w:rsidRPr="005131A9">
              <w:rPr>
                <w:rFonts w:cstheme="minorHAnsi"/>
                <w:b/>
              </w:rPr>
              <w:t xml:space="preserve"> 8</w:t>
            </w:r>
          </w:p>
          <w:p w14:paraId="7CF1A0C5" w14:textId="037621DE" w:rsidR="00334334" w:rsidRPr="005131A9" w:rsidRDefault="00946225" w:rsidP="002A2E48">
            <w:pPr>
              <w:spacing w:before="120" w:after="120"/>
              <w:rPr>
                <w:rFonts w:cstheme="minorHAnsi"/>
                <w:b/>
              </w:rPr>
            </w:pPr>
            <w:r w:rsidRPr="005131A9">
              <w:rPr>
                <w:rFonts w:cstheme="minorHAnsi"/>
                <w:b/>
                <w:color w:val="FFFFFF" w:themeColor="background1"/>
                <w:sz w:val="32"/>
                <w:szCs w:val="32"/>
              </w:rPr>
              <w:t>Santé et promotion de la santé</w:t>
            </w:r>
          </w:p>
        </w:tc>
      </w:tr>
    </w:tbl>
    <w:p w14:paraId="25AA2E52" w14:textId="2ED65380" w:rsidR="00334334" w:rsidRPr="005131A9" w:rsidRDefault="00334334" w:rsidP="00334334">
      <w:pPr>
        <w:spacing w:after="0" w:line="240" w:lineRule="auto"/>
        <w:rPr>
          <w:sz w:val="4"/>
          <w:szCs w:val="4"/>
        </w:rPr>
      </w:pPr>
    </w:p>
    <w:tbl>
      <w:tblPr>
        <w:tblStyle w:val="Tabellenraster"/>
        <w:tblW w:w="9751" w:type="dxa"/>
        <w:shd w:val="clear" w:color="auto" w:fill="D9D9D9" w:themeFill="background1" w:themeFillShade="D9"/>
        <w:tblLook w:val="04A0" w:firstRow="1" w:lastRow="0" w:firstColumn="1" w:lastColumn="0" w:noHBand="0" w:noVBand="1"/>
      </w:tblPr>
      <w:tblGrid>
        <w:gridCol w:w="9751"/>
      </w:tblGrid>
      <w:tr w:rsidR="00334334" w:rsidRPr="005131A9" w14:paraId="3183A6EB" w14:textId="77777777" w:rsidTr="00E5640D">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0CBFB4B1" w14:textId="53749553" w:rsidR="00334334" w:rsidRPr="005131A9" w:rsidRDefault="00F651DF" w:rsidP="002A2E48">
            <w:pPr>
              <w:tabs>
                <w:tab w:val="left" w:pos="1032"/>
              </w:tabs>
              <w:spacing w:before="60" w:after="60"/>
              <w:rPr>
                <w:rFonts w:cstheme="minorHAnsi"/>
                <w:b/>
              </w:rPr>
            </w:pPr>
            <w:r w:rsidRPr="005131A9">
              <w:rPr>
                <w:rFonts w:cstheme="minorHAnsi"/>
              </w:rPr>
              <w:t>La santé physique et psychique peut être encouragée au niveau tant individuel que structurel, dans une optique de prévention</w:t>
            </w:r>
            <w:r w:rsidR="007E1BB5" w:rsidRPr="005131A9">
              <w:rPr>
                <w:rFonts w:cstheme="minorHAnsi"/>
              </w:rPr>
              <w:t>.</w:t>
            </w:r>
            <w:r w:rsidRPr="005131A9">
              <w:rPr>
                <w:rFonts w:cstheme="minorHAnsi"/>
              </w:rPr>
              <w:t xml:space="preserve"> Les offres a</w:t>
            </w:r>
            <w:r w:rsidR="007E1BB5" w:rsidRPr="005131A9">
              <w:rPr>
                <w:rFonts w:cstheme="minorHAnsi"/>
              </w:rPr>
              <w:t>mbulat</w:t>
            </w:r>
            <w:r w:rsidRPr="005131A9">
              <w:rPr>
                <w:rFonts w:cstheme="minorHAnsi"/>
              </w:rPr>
              <w:t>oir</w:t>
            </w:r>
            <w:r w:rsidR="007E1BB5" w:rsidRPr="005131A9">
              <w:rPr>
                <w:rFonts w:cstheme="minorHAnsi"/>
              </w:rPr>
              <w:t>e</w:t>
            </w:r>
            <w:r w:rsidRPr="005131A9">
              <w:rPr>
                <w:rFonts w:cstheme="minorHAnsi"/>
              </w:rPr>
              <w:t xml:space="preserve">s proposées à domicile </w:t>
            </w:r>
            <w:r w:rsidR="00260E9E" w:rsidRPr="005131A9">
              <w:rPr>
                <w:rFonts w:cstheme="minorHAnsi"/>
              </w:rPr>
              <w:t>promeuvent l’indépendance et l’au</w:t>
            </w:r>
            <w:r w:rsidR="007E1BB5" w:rsidRPr="005131A9">
              <w:rPr>
                <w:rFonts w:cstheme="minorHAnsi"/>
              </w:rPr>
              <w:t>tonomie</w:t>
            </w:r>
            <w:r w:rsidR="00260E9E" w:rsidRPr="005131A9">
              <w:rPr>
                <w:rFonts w:cstheme="minorHAnsi"/>
              </w:rPr>
              <w:t xml:space="preserve"> le plus longtemps possible</w:t>
            </w:r>
            <w:r w:rsidR="007E1BB5" w:rsidRPr="005131A9">
              <w:rPr>
                <w:rFonts w:cstheme="minorHAnsi"/>
              </w:rPr>
              <w:t>.</w:t>
            </w:r>
          </w:p>
        </w:tc>
      </w:tr>
    </w:tbl>
    <w:p w14:paraId="22A75D30" w14:textId="77777777" w:rsidR="00334334" w:rsidRPr="005131A9" w:rsidRDefault="00334334" w:rsidP="00334334">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334334" w:rsidRPr="005131A9" w14:paraId="6E49D22D" w14:textId="77777777" w:rsidTr="004B405B">
        <w:trPr>
          <w:cantSplit/>
          <w:trHeight w:val="299"/>
        </w:trPr>
        <w:tc>
          <w:tcPr>
            <w:tcW w:w="9760" w:type="dxa"/>
          </w:tcPr>
          <w:p w14:paraId="43122AFA" w14:textId="3EBD4D38" w:rsidR="00986F39" w:rsidRPr="005131A9" w:rsidRDefault="00E64BA5" w:rsidP="00986F39">
            <w:pPr>
              <w:pStyle w:val="Listenabsatz"/>
              <w:numPr>
                <w:ilvl w:val="0"/>
                <w:numId w:val="34"/>
              </w:numPr>
              <w:autoSpaceDE w:val="0"/>
              <w:autoSpaceDN w:val="0"/>
              <w:adjustRightInd w:val="0"/>
              <w:spacing w:before="60" w:after="60"/>
              <w:ind w:left="449"/>
              <w:rPr>
                <w:rFonts w:cstheme="minorHAnsi"/>
              </w:rPr>
            </w:pPr>
            <w:r w:rsidRPr="005131A9">
              <w:rPr>
                <w:rFonts w:cstheme="minorHAnsi"/>
              </w:rPr>
              <w:t>Une offre très complète est en place en matière de</w:t>
            </w:r>
            <w:r w:rsidR="00260E9E" w:rsidRPr="005131A9">
              <w:rPr>
                <w:rFonts w:cstheme="minorHAnsi"/>
              </w:rPr>
              <w:t xml:space="preserve"> promotion de la santé (conseils nutritionnels, promotion de l’activité physique, prévention des chutes, etc.).</w:t>
            </w:r>
          </w:p>
          <w:p w14:paraId="1266013A" w14:textId="03FFE869" w:rsidR="0033433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0B83B8E6" wp14:editId="5758FE3C">
                  <wp:extent cx="5760720" cy="401320"/>
                  <wp:effectExtent l="0" t="0" r="0" b="0"/>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4B405B" w:rsidRPr="005131A9" w14:paraId="3D1E30A4" w14:textId="77777777" w:rsidTr="004B405B">
        <w:trPr>
          <w:cantSplit/>
          <w:trHeight w:val="299"/>
        </w:trPr>
        <w:tc>
          <w:tcPr>
            <w:tcW w:w="9760" w:type="dxa"/>
            <w:shd w:val="clear" w:color="auto" w:fill="D9D9D9" w:themeFill="background1" w:themeFillShade="D9"/>
          </w:tcPr>
          <w:p w14:paraId="16672894" w14:textId="5769BC71" w:rsidR="004B405B" w:rsidRPr="00CF0A3E" w:rsidRDefault="005131A9" w:rsidP="004B405B">
            <w:pPr>
              <w:pStyle w:val="Listenabsatz"/>
              <w:numPr>
                <w:ilvl w:val="0"/>
                <w:numId w:val="34"/>
              </w:numPr>
              <w:autoSpaceDE w:val="0"/>
              <w:autoSpaceDN w:val="0"/>
              <w:adjustRightInd w:val="0"/>
              <w:spacing w:before="60" w:after="60"/>
              <w:ind w:left="447"/>
              <w:rPr>
                <w:rFonts w:cstheme="minorHAnsi"/>
              </w:rPr>
            </w:pPr>
            <w:r w:rsidRPr="00CF0A3E">
              <w:rPr>
                <w:rFonts w:cstheme="minorHAnsi"/>
              </w:rPr>
              <w:t xml:space="preserve">Il existe des offres </w:t>
            </w:r>
            <w:r w:rsidR="003E57AE">
              <w:rPr>
                <w:rFonts w:cstheme="minorHAnsi"/>
              </w:rPr>
              <w:t xml:space="preserve">qui rassemblent les générations et </w:t>
            </w:r>
            <w:r w:rsidRPr="00CF0A3E">
              <w:rPr>
                <w:rFonts w:cstheme="minorHAnsi"/>
              </w:rPr>
              <w:t>qui favorisent l'activité physique et la participation sociale, renforçant ainsi la santé physique et mentale.</w:t>
            </w:r>
          </w:p>
          <w:p w14:paraId="0E8C72D6" w14:textId="1F219292" w:rsidR="004B405B" w:rsidRPr="005131A9" w:rsidRDefault="005131A9" w:rsidP="0064721C">
            <w:pPr>
              <w:autoSpaceDE w:val="0"/>
              <w:autoSpaceDN w:val="0"/>
              <w:adjustRightInd w:val="0"/>
              <w:spacing w:before="60" w:after="60"/>
              <w:rPr>
                <w:rFonts w:cstheme="minorHAnsi"/>
              </w:rPr>
            </w:pPr>
            <w:r w:rsidRPr="005F3F10">
              <w:rPr>
                <w:rFonts w:cstheme="minorHAnsi"/>
                <w:noProof/>
              </w:rPr>
              <w:drawing>
                <wp:inline distT="0" distB="0" distL="0" distR="0" wp14:anchorId="1C18C2D2" wp14:editId="7CF6A1F1">
                  <wp:extent cx="5760720" cy="401320"/>
                  <wp:effectExtent l="0" t="0" r="0" b="0"/>
                  <wp:docPr id="343786381"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423964" w:rsidRPr="005131A9" w14:paraId="0F64F05A" w14:textId="77777777" w:rsidTr="004B405B">
        <w:trPr>
          <w:cantSplit/>
          <w:trHeight w:val="299"/>
        </w:trPr>
        <w:tc>
          <w:tcPr>
            <w:tcW w:w="9760" w:type="dxa"/>
          </w:tcPr>
          <w:p w14:paraId="5CBF84EB" w14:textId="01DB144D" w:rsidR="00366728" w:rsidRPr="005131A9" w:rsidRDefault="00DC0EC4" w:rsidP="00423964">
            <w:pPr>
              <w:pStyle w:val="Listenabsatz"/>
              <w:numPr>
                <w:ilvl w:val="0"/>
                <w:numId w:val="34"/>
              </w:numPr>
              <w:autoSpaceDE w:val="0"/>
              <w:autoSpaceDN w:val="0"/>
              <w:adjustRightInd w:val="0"/>
              <w:spacing w:before="60" w:after="60"/>
              <w:ind w:left="449"/>
              <w:rPr>
                <w:rFonts w:cstheme="minorHAnsi"/>
              </w:rPr>
            </w:pPr>
            <w:r w:rsidRPr="00DC0EC4">
              <w:rPr>
                <w:rFonts w:cstheme="minorHAnsi"/>
              </w:rPr>
              <w:t xml:space="preserve">Il existe des </w:t>
            </w:r>
            <w:r w:rsidRPr="003E57AE">
              <w:rPr>
                <w:rFonts w:cstheme="minorHAnsi"/>
              </w:rPr>
              <w:t>espaces de mouvement</w:t>
            </w:r>
            <w:r w:rsidRPr="00DC0EC4">
              <w:rPr>
                <w:rFonts w:cstheme="minorHAnsi"/>
              </w:rPr>
              <w:t xml:space="preserve"> et de rencontre attrayants qui favorisent la cohabitation des générations.</w:t>
            </w:r>
          </w:p>
          <w:p w14:paraId="2625B386" w14:textId="3D02289D" w:rsidR="0033433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16DCE967" wp14:editId="33F2CA25">
                  <wp:extent cx="5760720" cy="401320"/>
                  <wp:effectExtent l="0" t="0" r="0" b="0"/>
                  <wp:docPr id="105"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334334" w:rsidRPr="005131A9" w14:paraId="38035135" w14:textId="77777777" w:rsidTr="004B405B">
        <w:trPr>
          <w:cantSplit/>
          <w:trHeight w:val="299"/>
        </w:trPr>
        <w:tc>
          <w:tcPr>
            <w:tcW w:w="9760" w:type="dxa"/>
            <w:shd w:val="clear" w:color="auto" w:fill="D9D9D9" w:themeFill="background1" w:themeFillShade="D9"/>
          </w:tcPr>
          <w:p w14:paraId="7D583706" w14:textId="5126599D" w:rsidR="007C3EF1" w:rsidRPr="005131A9" w:rsidRDefault="00D20588" w:rsidP="00423964">
            <w:pPr>
              <w:pStyle w:val="Listenabsatz"/>
              <w:numPr>
                <w:ilvl w:val="0"/>
                <w:numId w:val="34"/>
              </w:numPr>
              <w:autoSpaceDE w:val="0"/>
              <w:autoSpaceDN w:val="0"/>
              <w:adjustRightInd w:val="0"/>
              <w:spacing w:before="60" w:after="60"/>
              <w:ind w:left="449"/>
              <w:rPr>
                <w:rFonts w:cstheme="minorHAnsi"/>
              </w:rPr>
            </w:pPr>
            <w:r w:rsidRPr="00D20588">
              <w:rPr>
                <w:rFonts w:cstheme="minorHAnsi"/>
              </w:rPr>
              <w:t>La commune propose des services complets d'</w:t>
            </w:r>
            <w:proofErr w:type="spellStart"/>
            <w:r w:rsidRPr="00D20588">
              <w:rPr>
                <w:rFonts w:cstheme="minorHAnsi"/>
              </w:rPr>
              <w:t>aide ménagère</w:t>
            </w:r>
            <w:proofErr w:type="spellEnd"/>
            <w:r w:rsidRPr="00D20588">
              <w:rPr>
                <w:rFonts w:cstheme="minorHAnsi"/>
              </w:rPr>
              <w:t xml:space="preserve"> et de soins (p. ex. </w:t>
            </w:r>
            <w:proofErr w:type="spellStart"/>
            <w:r w:rsidRPr="00D20588">
              <w:rPr>
                <w:rFonts w:cstheme="minorHAnsi"/>
              </w:rPr>
              <w:t>Spitex</w:t>
            </w:r>
            <w:proofErr w:type="spellEnd"/>
            <w:r w:rsidRPr="00D20588">
              <w:rPr>
                <w:rFonts w:cstheme="minorHAnsi"/>
              </w:rPr>
              <w:t>).</w:t>
            </w:r>
          </w:p>
          <w:p w14:paraId="039CF8D9" w14:textId="65EFE0B9" w:rsidR="00334334" w:rsidRPr="005131A9" w:rsidRDefault="00C4294A" w:rsidP="002A2E48">
            <w:pPr>
              <w:autoSpaceDE w:val="0"/>
              <w:autoSpaceDN w:val="0"/>
              <w:adjustRightInd w:val="0"/>
              <w:spacing w:before="60" w:after="60"/>
              <w:rPr>
                <w:rFonts w:cstheme="minorHAnsi"/>
              </w:rPr>
            </w:pPr>
            <w:r w:rsidRPr="005F3F10">
              <w:rPr>
                <w:rFonts w:cstheme="minorHAnsi"/>
                <w:noProof/>
              </w:rPr>
              <w:drawing>
                <wp:inline distT="0" distB="0" distL="0" distR="0" wp14:anchorId="3E8D0734" wp14:editId="435A223E">
                  <wp:extent cx="5760720" cy="401320"/>
                  <wp:effectExtent l="0" t="0" r="0" b="0"/>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4B405B" w:rsidRPr="005131A9" w14:paraId="75FA3694" w14:textId="77777777" w:rsidTr="00471C44">
        <w:trPr>
          <w:cantSplit/>
          <w:trHeight w:val="299"/>
        </w:trPr>
        <w:tc>
          <w:tcPr>
            <w:tcW w:w="9760" w:type="dxa"/>
          </w:tcPr>
          <w:p w14:paraId="2177E558" w14:textId="7BD69DDD" w:rsidR="004B405B" w:rsidRPr="005131A9" w:rsidRDefault="000A3937" w:rsidP="004B405B">
            <w:pPr>
              <w:pStyle w:val="Listenabsatz"/>
              <w:numPr>
                <w:ilvl w:val="0"/>
                <w:numId w:val="34"/>
              </w:numPr>
              <w:autoSpaceDE w:val="0"/>
              <w:autoSpaceDN w:val="0"/>
              <w:adjustRightInd w:val="0"/>
              <w:spacing w:before="60" w:after="60"/>
              <w:ind w:left="447"/>
              <w:rPr>
                <w:rFonts w:cstheme="minorHAnsi"/>
              </w:rPr>
            </w:pPr>
            <w:r>
              <w:rPr>
                <w:rFonts w:cstheme="minorHAnsi"/>
              </w:rPr>
              <w:t>L’offre est disponible à toute heure et des solutions sont prévues pour les situations d’urgence (par ex. bouton d’appel au secours).</w:t>
            </w:r>
          </w:p>
          <w:p w14:paraId="0FA632DE" w14:textId="77777777" w:rsidR="004B405B" w:rsidRPr="005131A9" w:rsidRDefault="004B405B" w:rsidP="00471C44">
            <w:pPr>
              <w:autoSpaceDE w:val="0"/>
              <w:autoSpaceDN w:val="0"/>
              <w:adjustRightInd w:val="0"/>
              <w:spacing w:before="60" w:after="60"/>
              <w:rPr>
                <w:rFonts w:cstheme="minorHAnsi"/>
              </w:rPr>
            </w:pPr>
            <w:r w:rsidRPr="005F3F10">
              <w:rPr>
                <w:rFonts w:cstheme="minorHAnsi"/>
                <w:noProof/>
              </w:rPr>
              <w:drawing>
                <wp:inline distT="0" distB="0" distL="0" distR="0" wp14:anchorId="1B0CB3FE" wp14:editId="5161E439">
                  <wp:extent cx="5760720" cy="401320"/>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423964" w:rsidRPr="005131A9" w14:paraId="11AC47A8" w14:textId="77777777" w:rsidTr="004B405B">
        <w:trPr>
          <w:cantSplit/>
          <w:trHeight w:val="299"/>
        </w:trPr>
        <w:tc>
          <w:tcPr>
            <w:tcW w:w="9760" w:type="dxa"/>
            <w:shd w:val="clear" w:color="auto" w:fill="D9D9D9" w:themeFill="background1" w:themeFillShade="D9"/>
          </w:tcPr>
          <w:p w14:paraId="2199F1DF" w14:textId="05E85AAE" w:rsidR="00DF1FFF" w:rsidRPr="005131A9" w:rsidRDefault="00A95DFC" w:rsidP="004B405B">
            <w:pPr>
              <w:pStyle w:val="Listenabsatz"/>
              <w:numPr>
                <w:ilvl w:val="0"/>
                <w:numId w:val="34"/>
              </w:numPr>
              <w:autoSpaceDE w:val="0"/>
              <w:autoSpaceDN w:val="0"/>
              <w:adjustRightInd w:val="0"/>
              <w:spacing w:before="60" w:after="60"/>
              <w:ind w:left="449"/>
              <w:rPr>
                <w:rFonts w:cstheme="minorHAnsi"/>
              </w:rPr>
            </w:pPr>
            <w:r>
              <w:rPr>
                <w:rFonts w:cstheme="minorHAnsi"/>
              </w:rPr>
              <w:t>Il existe d</w:t>
            </w:r>
            <w:r w:rsidR="00DC0EC4" w:rsidRPr="00DC0EC4">
              <w:rPr>
                <w:rFonts w:cstheme="minorHAnsi"/>
              </w:rPr>
              <w:t>es offres de soutien à domicile</w:t>
            </w:r>
            <w:r w:rsidR="00D472EC">
              <w:rPr>
                <w:rFonts w:cstheme="minorHAnsi"/>
              </w:rPr>
              <w:t xml:space="preserve"> </w:t>
            </w:r>
            <w:r w:rsidR="00D472EC" w:rsidRPr="00D472EC">
              <w:rPr>
                <w:rFonts w:cstheme="minorHAnsi"/>
              </w:rPr>
              <w:t>sans formalités administratives</w:t>
            </w:r>
            <w:r w:rsidR="00DC0EC4" w:rsidRPr="00DC0EC4">
              <w:rPr>
                <w:rFonts w:cstheme="minorHAnsi"/>
              </w:rPr>
              <w:t xml:space="preserve"> (aide entre </w:t>
            </w:r>
            <w:proofErr w:type="spellStart"/>
            <w:r w:rsidR="00DC0EC4" w:rsidRPr="00DC0EC4">
              <w:rPr>
                <w:rFonts w:cstheme="minorHAnsi"/>
              </w:rPr>
              <w:t>voisin</w:t>
            </w:r>
            <w:r w:rsidR="00DC0EC4" w:rsidRPr="00A4667F">
              <w:t>·</w:t>
            </w:r>
            <w:r w:rsidR="00DC0EC4">
              <w:t>e</w:t>
            </w:r>
            <w:r w:rsidR="00DC0EC4" w:rsidRPr="00A4667F">
              <w:t>·</w:t>
            </w:r>
            <w:r w:rsidR="00DC0EC4" w:rsidRPr="00DC0EC4">
              <w:rPr>
                <w:rFonts w:cstheme="minorHAnsi"/>
              </w:rPr>
              <w:t>s</w:t>
            </w:r>
            <w:proofErr w:type="spellEnd"/>
            <w:r w:rsidR="00DC0EC4" w:rsidRPr="00DC0EC4">
              <w:rPr>
                <w:rFonts w:cstheme="minorHAnsi"/>
              </w:rPr>
              <w:t>, services de visite, etc.)</w:t>
            </w:r>
          </w:p>
          <w:p w14:paraId="63F6E496" w14:textId="19F4F4D2" w:rsidR="00334334" w:rsidRPr="005131A9" w:rsidRDefault="00C4294A" w:rsidP="00F72128">
            <w:pPr>
              <w:autoSpaceDE w:val="0"/>
              <w:autoSpaceDN w:val="0"/>
              <w:adjustRightInd w:val="0"/>
              <w:spacing w:before="60" w:after="60"/>
              <w:rPr>
                <w:rFonts w:cstheme="minorHAnsi"/>
              </w:rPr>
            </w:pPr>
            <w:r w:rsidRPr="005F3F10">
              <w:rPr>
                <w:rFonts w:cstheme="minorHAnsi"/>
                <w:noProof/>
              </w:rPr>
              <w:drawing>
                <wp:inline distT="0" distB="0" distL="0" distR="0" wp14:anchorId="6560D7DB" wp14:editId="4F45D5E8">
                  <wp:extent cx="5760720" cy="401320"/>
                  <wp:effectExtent l="0" t="0" r="0" b="0"/>
                  <wp:docPr id="107"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334334" w:rsidRPr="005131A9" w14:paraId="4AB66204" w14:textId="77777777" w:rsidTr="004B405B">
        <w:trPr>
          <w:cantSplit/>
          <w:trHeight w:val="299"/>
        </w:trPr>
        <w:tc>
          <w:tcPr>
            <w:tcW w:w="9760" w:type="dxa"/>
          </w:tcPr>
          <w:p w14:paraId="1F2ADEE9" w14:textId="56EC775A" w:rsidR="004B405B" w:rsidRPr="005131A9" w:rsidRDefault="004B405B" w:rsidP="00423964">
            <w:pPr>
              <w:autoSpaceDE w:val="0"/>
              <w:autoSpaceDN w:val="0"/>
              <w:adjustRightInd w:val="0"/>
              <w:spacing w:before="60" w:after="60"/>
              <w:rPr>
                <w:rFonts w:cstheme="minorHAnsi"/>
              </w:rPr>
            </w:pPr>
          </w:p>
        </w:tc>
      </w:tr>
    </w:tbl>
    <w:p w14:paraId="449A113C" w14:textId="77777777" w:rsidR="00334334" w:rsidRPr="005131A9" w:rsidRDefault="00334334" w:rsidP="00334334">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334334" w:rsidRPr="005131A9" w14:paraId="127DF048" w14:textId="77777777" w:rsidTr="002A2E48">
        <w:trPr>
          <w:cantSplit/>
          <w:trHeight w:val="299"/>
        </w:trPr>
        <w:tc>
          <w:tcPr>
            <w:tcW w:w="9756" w:type="dxa"/>
          </w:tcPr>
          <w:p w14:paraId="65941186" w14:textId="2190C6D0" w:rsidR="00334334"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334334" w:rsidRPr="005131A9">
              <w:rPr>
                <w:rFonts w:cstheme="minorHAnsi"/>
              </w:rPr>
              <w:t>:</w:t>
            </w:r>
          </w:p>
          <w:p w14:paraId="7C711CA4" w14:textId="77777777" w:rsidR="00334334" w:rsidRPr="005131A9" w:rsidRDefault="00334334" w:rsidP="002A2E48">
            <w:pPr>
              <w:autoSpaceDE w:val="0"/>
              <w:autoSpaceDN w:val="0"/>
              <w:adjustRightInd w:val="0"/>
              <w:spacing w:before="60" w:after="60"/>
              <w:rPr>
                <w:rFonts w:cstheme="minorHAnsi"/>
              </w:rPr>
            </w:pPr>
          </w:p>
          <w:p w14:paraId="1A64AD0D" w14:textId="77777777" w:rsidR="00334334" w:rsidRPr="005131A9" w:rsidRDefault="00334334" w:rsidP="002A2E48">
            <w:pPr>
              <w:autoSpaceDE w:val="0"/>
              <w:autoSpaceDN w:val="0"/>
              <w:adjustRightInd w:val="0"/>
              <w:spacing w:before="60" w:after="60"/>
              <w:rPr>
                <w:rFonts w:cstheme="minorHAnsi"/>
              </w:rPr>
            </w:pPr>
          </w:p>
          <w:p w14:paraId="234F8DBD" w14:textId="77777777" w:rsidR="00334334" w:rsidRPr="005131A9" w:rsidRDefault="00334334" w:rsidP="002A2E48">
            <w:pPr>
              <w:autoSpaceDE w:val="0"/>
              <w:autoSpaceDN w:val="0"/>
              <w:adjustRightInd w:val="0"/>
              <w:spacing w:before="60" w:after="60"/>
              <w:rPr>
                <w:rFonts w:cstheme="minorHAnsi"/>
              </w:rPr>
            </w:pPr>
          </w:p>
          <w:p w14:paraId="3DFD401C" w14:textId="77777777" w:rsidR="00334334" w:rsidRPr="005131A9" w:rsidRDefault="00334334" w:rsidP="002A2E48">
            <w:pPr>
              <w:autoSpaceDE w:val="0"/>
              <w:autoSpaceDN w:val="0"/>
              <w:adjustRightInd w:val="0"/>
              <w:spacing w:before="60" w:after="60"/>
              <w:rPr>
                <w:rFonts w:cstheme="minorHAnsi"/>
              </w:rPr>
            </w:pPr>
          </w:p>
          <w:p w14:paraId="379151B5" w14:textId="77777777" w:rsidR="00334334" w:rsidRPr="005131A9" w:rsidRDefault="00334334" w:rsidP="002A2E48">
            <w:pPr>
              <w:autoSpaceDE w:val="0"/>
              <w:autoSpaceDN w:val="0"/>
              <w:adjustRightInd w:val="0"/>
              <w:spacing w:before="60" w:after="60"/>
              <w:rPr>
                <w:rFonts w:cstheme="minorHAnsi"/>
              </w:rPr>
            </w:pPr>
          </w:p>
          <w:p w14:paraId="5CF856EE" w14:textId="77777777" w:rsidR="00334334" w:rsidRPr="005131A9" w:rsidRDefault="00334334" w:rsidP="002A2E48">
            <w:pPr>
              <w:autoSpaceDE w:val="0"/>
              <w:autoSpaceDN w:val="0"/>
              <w:adjustRightInd w:val="0"/>
              <w:spacing w:before="60" w:after="60"/>
              <w:rPr>
                <w:rFonts w:cstheme="minorHAnsi"/>
              </w:rPr>
            </w:pPr>
          </w:p>
          <w:p w14:paraId="3E2BE1EC" w14:textId="77777777" w:rsidR="00334334" w:rsidRPr="005131A9" w:rsidRDefault="00334334" w:rsidP="002A2E48">
            <w:pPr>
              <w:autoSpaceDE w:val="0"/>
              <w:autoSpaceDN w:val="0"/>
              <w:adjustRightInd w:val="0"/>
              <w:spacing w:before="60" w:after="60"/>
              <w:rPr>
                <w:rFonts w:cstheme="minorHAnsi"/>
              </w:rPr>
            </w:pPr>
          </w:p>
          <w:p w14:paraId="3486DF12" w14:textId="77777777" w:rsidR="00334334" w:rsidRPr="005131A9" w:rsidRDefault="00334334" w:rsidP="002A2E48">
            <w:pPr>
              <w:autoSpaceDE w:val="0"/>
              <w:autoSpaceDN w:val="0"/>
              <w:adjustRightInd w:val="0"/>
              <w:spacing w:before="60" w:after="60"/>
              <w:rPr>
                <w:rFonts w:cstheme="minorHAnsi"/>
              </w:rPr>
            </w:pPr>
          </w:p>
          <w:p w14:paraId="35288231" w14:textId="77777777" w:rsidR="00334334" w:rsidRPr="005131A9" w:rsidRDefault="00334334" w:rsidP="002A2E48">
            <w:pPr>
              <w:autoSpaceDE w:val="0"/>
              <w:autoSpaceDN w:val="0"/>
              <w:adjustRightInd w:val="0"/>
              <w:spacing w:before="60" w:after="60"/>
              <w:rPr>
                <w:rFonts w:cstheme="minorHAnsi"/>
              </w:rPr>
            </w:pPr>
          </w:p>
          <w:p w14:paraId="6E1764AB" w14:textId="77777777" w:rsidR="00334334" w:rsidRPr="005131A9" w:rsidRDefault="00334334" w:rsidP="002A2E48">
            <w:pPr>
              <w:autoSpaceDE w:val="0"/>
              <w:autoSpaceDN w:val="0"/>
              <w:adjustRightInd w:val="0"/>
              <w:spacing w:before="60" w:after="60"/>
              <w:rPr>
                <w:rFonts w:cstheme="minorHAnsi"/>
              </w:rPr>
            </w:pPr>
          </w:p>
        </w:tc>
      </w:tr>
    </w:tbl>
    <w:p w14:paraId="242D6543" w14:textId="3B36B6DB" w:rsidR="00334334" w:rsidRPr="005131A9" w:rsidRDefault="00334334" w:rsidP="00666776">
      <w:pPr>
        <w:ind w:firstLine="708"/>
      </w:pPr>
    </w:p>
    <w:p w14:paraId="3D11C01B" w14:textId="589BFAC3" w:rsidR="00423964" w:rsidRPr="005131A9" w:rsidRDefault="00423964" w:rsidP="00666776">
      <w:pPr>
        <w:ind w:firstLine="708"/>
      </w:pPr>
    </w:p>
    <w:p w14:paraId="72EFDED5" w14:textId="77777777" w:rsidR="00C4294A" w:rsidRPr="005131A9" w:rsidRDefault="00C4294A" w:rsidP="00666776">
      <w:pPr>
        <w:ind w:firstLine="708"/>
      </w:pPr>
    </w:p>
    <w:tbl>
      <w:tblPr>
        <w:tblStyle w:val="Tabellenraster"/>
        <w:tblW w:w="9751" w:type="dxa"/>
        <w:tblLook w:val="04A0" w:firstRow="1" w:lastRow="0" w:firstColumn="1" w:lastColumn="0" w:noHBand="0" w:noVBand="1"/>
      </w:tblPr>
      <w:tblGrid>
        <w:gridCol w:w="9751"/>
      </w:tblGrid>
      <w:tr w:rsidR="00423964" w:rsidRPr="005131A9" w14:paraId="1CCC51EE" w14:textId="77777777" w:rsidTr="002A2E48">
        <w:trPr>
          <w:cantSplit/>
          <w:trHeight w:val="403"/>
        </w:trPr>
        <w:tc>
          <w:tcPr>
            <w:tcW w:w="9751" w:type="dxa"/>
            <w:tcBorders>
              <w:top w:val="single" w:sz="8" w:space="0" w:color="C4951F"/>
              <w:left w:val="single" w:sz="8" w:space="0" w:color="C4951F"/>
              <w:bottom w:val="single" w:sz="8" w:space="0" w:color="C4951F"/>
              <w:right w:val="single" w:sz="8" w:space="0" w:color="C4951F"/>
            </w:tcBorders>
            <w:shd w:val="clear" w:color="auto" w:fill="C4951F"/>
          </w:tcPr>
          <w:p w14:paraId="5DBC5316" w14:textId="11C26776" w:rsidR="00423964" w:rsidRPr="005131A9" w:rsidRDefault="00EE1D1F" w:rsidP="00EE1D1F">
            <w:pPr>
              <w:spacing w:before="120" w:after="120"/>
              <w:rPr>
                <w:rFonts w:cstheme="minorHAnsi"/>
                <w:b/>
              </w:rPr>
            </w:pPr>
            <w:r w:rsidRPr="005131A9">
              <w:rPr>
                <w:rFonts w:cstheme="minorHAnsi"/>
                <w:b/>
                <w:color w:val="FFFFFF" w:themeColor="background1"/>
                <w:sz w:val="32"/>
                <w:szCs w:val="32"/>
              </w:rPr>
              <w:t xml:space="preserve">Tâches </w:t>
            </w:r>
            <w:r w:rsidR="00946225" w:rsidRPr="005131A9">
              <w:rPr>
                <w:rFonts w:cstheme="minorHAnsi"/>
                <w:b/>
                <w:color w:val="FFFFFF" w:themeColor="background1"/>
                <w:sz w:val="32"/>
                <w:szCs w:val="32"/>
              </w:rPr>
              <w:t>de ma c</w:t>
            </w:r>
            <w:r w:rsidRPr="005131A9">
              <w:rPr>
                <w:rFonts w:cstheme="minorHAnsi"/>
                <w:b/>
                <w:color w:val="FFFFFF" w:themeColor="background1"/>
                <w:sz w:val="32"/>
                <w:szCs w:val="32"/>
              </w:rPr>
              <w:t>ommu</w:t>
            </w:r>
            <w:r w:rsidR="00946225" w:rsidRPr="005131A9">
              <w:rPr>
                <w:rFonts w:cstheme="minorHAnsi"/>
                <w:b/>
                <w:color w:val="FFFFFF" w:themeColor="background1"/>
                <w:sz w:val="32"/>
                <w:szCs w:val="32"/>
              </w:rPr>
              <w:t>ne</w:t>
            </w:r>
          </w:p>
        </w:tc>
      </w:tr>
    </w:tbl>
    <w:p w14:paraId="656FD041" w14:textId="77777777" w:rsidR="00423964" w:rsidRPr="005131A9" w:rsidRDefault="00423964" w:rsidP="00423964">
      <w:pPr>
        <w:spacing w:after="0" w:line="240" w:lineRule="auto"/>
        <w:rPr>
          <w:sz w:val="4"/>
          <w:szCs w:val="4"/>
        </w:rPr>
      </w:pPr>
    </w:p>
    <w:tbl>
      <w:tblPr>
        <w:tblStyle w:val="Tabellenraster"/>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1"/>
      </w:tblGrid>
      <w:tr w:rsidR="00646A63" w:rsidRPr="005131A9" w14:paraId="3205718D" w14:textId="77777777" w:rsidTr="00646A63">
        <w:trPr>
          <w:cantSplit/>
          <w:trHeight w:val="403"/>
        </w:trPr>
        <w:tc>
          <w:tcPr>
            <w:tcW w:w="9751" w:type="dxa"/>
            <w:tcBorders>
              <w:top w:val="single" w:sz="4" w:space="0" w:color="C4951F"/>
              <w:left w:val="single" w:sz="4" w:space="0" w:color="C4951F"/>
              <w:bottom w:val="single" w:sz="4" w:space="0" w:color="C4951F"/>
              <w:right w:val="single" w:sz="4" w:space="0" w:color="C4951F"/>
            </w:tcBorders>
            <w:shd w:val="clear" w:color="auto" w:fill="D9D9D9" w:themeFill="background1" w:themeFillShade="D9"/>
          </w:tcPr>
          <w:p w14:paraId="0D9541AE" w14:textId="2F689DFF" w:rsidR="00423964" w:rsidRPr="005131A9" w:rsidRDefault="002B4DC2" w:rsidP="00EE0EF9">
            <w:pPr>
              <w:tabs>
                <w:tab w:val="left" w:pos="1032"/>
              </w:tabs>
              <w:spacing w:before="60" w:after="60"/>
              <w:rPr>
                <w:rFonts w:cstheme="minorHAnsi"/>
                <w:b/>
              </w:rPr>
            </w:pPr>
            <w:r w:rsidRPr="005131A9">
              <w:rPr>
                <w:rFonts w:cstheme="minorHAnsi"/>
              </w:rPr>
              <w:t>Il incombe aux communes d</w:t>
            </w:r>
            <w:r w:rsidR="00A570A4" w:rsidRPr="005131A9">
              <w:rPr>
                <w:rFonts w:cstheme="minorHAnsi"/>
              </w:rPr>
              <w:t xml:space="preserve">’élaborer et de mettre en œuvre le travail </w:t>
            </w:r>
            <w:r w:rsidR="008D6D6A">
              <w:rPr>
                <w:rFonts w:cstheme="minorHAnsi"/>
              </w:rPr>
              <w:t>auprès d</w:t>
            </w:r>
            <w:r w:rsidR="00A570A4" w:rsidRPr="005131A9">
              <w:rPr>
                <w:rFonts w:cstheme="minorHAnsi"/>
              </w:rPr>
              <w:t>es personnes âgées, ainsi que</w:t>
            </w:r>
            <w:r w:rsidR="00F1632F" w:rsidRPr="005131A9">
              <w:rPr>
                <w:rFonts w:cstheme="minorHAnsi"/>
              </w:rPr>
              <w:t xml:space="preserve"> de c</w:t>
            </w:r>
            <w:r w:rsidR="007C4A0D" w:rsidRPr="005131A9">
              <w:rPr>
                <w:rFonts w:cstheme="minorHAnsi"/>
              </w:rPr>
              <w:t>oord</w:t>
            </w:r>
            <w:r w:rsidR="00F1632F" w:rsidRPr="005131A9">
              <w:rPr>
                <w:rFonts w:cstheme="minorHAnsi"/>
              </w:rPr>
              <w:t>on</w:t>
            </w:r>
            <w:r w:rsidR="007C4A0D" w:rsidRPr="005131A9">
              <w:rPr>
                <w:rFonts w:cstheme="minorHAnsi"/>
              </w:rPr>
              <w:t>ner</w:t>
            </w:r>
            <w:r w:rsidR="00F1632F" w:rsidRPr="005131A9">
              <w:rPr>
                <w:rFonts w:cstheme="minorHAnsi"/>
              </w:rPr>
              <w:t xml:space="preserve"> la collaboratio</w:t>
            </w:r>
            <w:r w:rsidR="007C4A0D" w:rsidRPr="005131A9">
              <w:rPr>
                <w:rFonts w:cstheme="minorHAnsi"/>
              </w:rPr>
              <w:t>n</w:t>
            </w:r>
            <w:r w:rsidR="00F1632F" w:rsidRPr="005131A9">
              <w:rPr>
                <w:rFonts w:cstheme="minorHAnsi"/>
              </w:rPr>
              <w:t xml:space="preserve"> avec les autres acteurs</w:t>
            </w:r>
            <w:r w:rsidR="00EE0EF9" w:rsidRPr="005131A9">
              <w:rPr>
                <w:rFonts w:cstheme="minorHAnsi"/>
              </w:rPr>
              <w:t>.</w:t>
            </w:r>
          </w:p>
        </w:tc>
      </w:tr>
    </w:tbl>
    <w:p w14:paraId="15E1F0B0" w14:textId="77777777" w:rsidR="00423964" w:rsidRPr="005131A9" w:rsidRDefault="00423964" w:rsidP="00423964">
      <w:pPr>
        <w:spacing w:after="0" w:line="240" w:lineRule="auto"/>
        <w:rPr>
          <w:sz w:val="4"/>
          <w:szCs w:val="4"/>
        </w:rPr>
      </w:pPr>
    </w:p>
    <w:tbl>
      <w:tblPr>
        <w:tblStyle w:val="Tabellenraster"/>
        <w:tblW w:w="9760"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60"/>
      </w:tblGrid>
      <w:tr w:rsidR="00423964" w:rsidRPr="005131A9" w14:paraId="3A1224A6" w14:textId="77777777" w:rsidTr="002A2E48">
        <w:trPr>
          <w:cantSplit/>
          <w:trHeight w:val="299"/>
        </w:trPr>
        <w:tc>
          <w:tcPr>
            <w:tcW w:w="9760" w:type="dxa"/>
          </w:tcPr>
          <w:p w14:paraId="53683FE5" w14:textId="25E35A37" w:rsidR="00922890" w:rsidRPr="008E3901" w:rsidRDefault="002B4DC2" w:rsidP="00922890">
            <w:pPr>
              <w:pStyle w:val="Listenabsatz"/>
              <w:numPr>
                <w:ilvl w:val="0"/>
                <w:numId w:val="39"/>
              </w:numPr>
              <w:autoSpaceDE w:val="0"/>
              <w:autoSpaceDN w:val="0"/>
              <w:adjustRightInd w:val="0"/>
              <w:spacing w:before="60" w:after="60"/>
              <w:ind w:left="450"/>
              <w:rPr>
                <w:rFonts w:cstheme="minorHAnsi"/>
              </w:rPr>
            </w:pPr>
            <w:r w:rsidRPr="008E3901">
              <w:rPr>
                <w:rFonts w:cstheme="minorHAnsi"/>
              </w:rPr>
              <w:t xml:space="preserve">La commune dispose d’un </w:t>
            </w:r>
            <w:r w:rsidR="002B7BC6" w:rsidRPr="008E3901">
              <w:rPr>
                <w:rFonts w:cstheme="minorHAnsi"/>
              </w:rPr>
              <w:t>concept</w:t>
            </w:r>
            <w:r w:rsidRPr="008E3901">
              <w:rPr>
                <w:rFonts w:cstheme="minorHAnsi"/>
              </w:rPr>
              <w:t xml:space="preserve"> pour les </w:t>
            </w:r>
            <w:r w:rsidR="00D472EC" w:rsidRPr="008E3901">
              <w:rPr>
                <w:rFonts w:cstheme="minorHAnsi"/>
              </w:rPr>
              <w:t>seniors</w:t>
            </w:r>
            <w:r w:rsidRPr="008E3901">
              <w:rPr>
                <w:rFonts w:cstheme="minorHAnsi"/>
              </w:rPr>
              <w:t>, avec des objectifs et mesures concr</w:t>
            </w:r>
            <w:r w:rsidR="008D6D6A" w:rsidRPr="001D4254">
              <w:rPr>
                <w:rFonts w:cstheme="minorHAnsi"/>
              </w:rPr>
              <w:t>ètes</w:t>
            </w:r>
            <w:r w:rsidRPr="008E3901">
              <w:rPr>
                <w:rFonts w:cstheme="minorHAnsi"/>
              </w:rPr>
              <w:t xml:space="preserve"> </w:t>
            </w:r>
            <w:r w:rsidR="00D472EC" w:rsidRPr="008E3901">
              <w:rPr>
                <w:rFonts w:cstheme="minorHAnsi"/>
              </w:rPr>
              <w:t>en matière de</w:t>
            </w:r>
            <w:r w:rsidRPr="008E3901">
              <w:rPr>
                <w:rFonts w:cstheme="minorHAnsi"/>
              </w:rPr>
              <w:t xml:space="preserve"> politique </w:t>
            </w:r>
            <w:r w:rsidR="00D472EC" w:rsidRPr="008E3901">
              <w:rPr>
                <w:rFonts w:cstheme="minorHAnsi"/>
              </w:rPr>
              <w:t xml:space="preserve">de la </w:t>
            </w:r>
            <w:r w:rsidR="000A3937" w:rsidRPr="008E3901">
              <w:rPr>
                <w:rFonts w:cstheme="minorHAnsi"/>
              </w:rPr>
              <w:t>vieillesse.</w:t>
            </w:r>
          </w:p>
          <w:p w14:paraId="525FA38C" w14:textId="32F143D8" w:rsidR="00423964" w:rsidRPr="005131A9" w:rsidRDefault="00C4294A" w:rsidP="002A2E48">
            <w:pPr>
              <w:autoSpaceDE w:val="0"/>
              <w:autoSpaceDN w:val="0"/>
              <w:adjustRightInd w:val="0"/>
              <w:spacing w:before="60" w:after="60"/>
              <w:rPr>
                <w:rFonts w:cstheme="minorHAnsi"/>
              </w:rPr>
            </w:pPr>
            <w:r w:rsidRPr="000A3937">
              <w:rPr>
                <w:rFonts w:cstheme="minorHAnsi"/>
                <w:noProof/>
              </w:rPr>
              <w:drawing>
                <wp:inline distT="0" distB="0" distL="0" distR="0" wp14:anchorId="6CC47947" wp14:editId="486D8165">
                  <wp:extent cx="5760720" cy="401320"/>
                  <wp:effectExtent l="0" t="0" r="0" b="0"/>
                  <wp:docPr id="109"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02A30" w:rsidRPr="005131A9" w14:paraId="6478A19E" w14:textId="77777777" w:rsidTr="002A2E48">
        <w:trPr>
          <w:cantSplit/>
          <w:trHeight w:val="299"/>
        </w:trPr>
        <w:tc>
          <w:tcPr>
            <w:tcW w:w="9760" w:type="dxa"/>
            <w:shd w:val="clear" w:color="auto" w:fill="D9D9D9" w:themeFill="background1" w:themeFillShade="D9"/>
          </w:tcPr>
          <w:p w14:paraId="41D5FFFE" w14:textId="663C6C68" w:rsidR="0041521A" w:rsidRPr="005131A9" w:rsidRDefault="00F1632F" w:rsidP="00B02A30">
            <w:pPr>
              <w:pStyle w:val="Listenabsatz"/>
              <w:numPr>
                <w:ilvl w:val="0"/>
                <w:numId w:val="39"/>
              </w:numPr>
              <w:autoSpaceDE w:val="0"/>
              <w:autoSpaceDN w:val="0"/>
              <w:adjustRightInd w:val="0"/>
              <w:spacing w:before="60" w:after="60"/>
              <w:ind w:left="450"/>
              <w:rPr>
                <w:rFonts w:cstheme="minorHAnsi"/>
              </w:rPr>
            </w:pPr>
            <w:r w:rsidRPr="005131A9">
              <w:rPr>
                <w:rFonts w:cstheme="minorHAnsi"/>
              </w:rPr>
              <w:t xml:space="preserve">Les personnes âgées sont </w:t>
            </w:r>
            <w:r w:rsidR="00A5276E" w:rsidRPr="005131A9">
              <w:rPr>
                <w:rFonts w:cstheme="minorHAnsi"/>
              </w:rPr>
              <w:t>associées à</w:t>
            </w:r>
            <w:r w:rsidR="00A570A4" w:rsidRPr="005131A9">
              <w:rPr>
                <w:rFonts w:cstheme="minorHAnsi"/>
              </w:rPr>
              <w:t xml:space="preserve"> l’élaboration et</w:t>
            </w:r>
            <w:r w:rsidR="00A5276E" w:rsidRPr="005131A9">
              <w:rPr>
                <w:rFonts w:cstheme="minorHAnsi"/>
              </w:rPr>
              <w:t xml:space="preserve"> à</w:t>
            </w:r>
            <w:r w:rsidR="00A570A4" w:rsidRPr="005131A9">
              <w:rPr>
                <w:rFonts w:cstheme="minorHAnsi"/>
              </w:rPr>
              <w:t xml:space="preserve"> la mise en œuvre du </w:t>
            </w:r>
            <w:r w:rsidR="002B7BC6" w:rsidRPr="008E3901">
              <w:rPr>
                <w:rFonts w:cstheme="minorHAnsi"/>
              </w:rPr>
              <w:t>concept</w:t>
            </w:r>
            <w:r w:rsidR="00A570A4" w:rsidRPr="005131A9">
              <w:rPr>
                <w:rFonts w:cstheme="minorHAnsi"/>
              </w:rPr>
              <w:t xml:space="preserve"> pour les </w:t>
            </w:r>
            <w:r w:rsidR="00D472EC">
              <w:rPr>
                <w:rFonts w:cstheme="minorHAnsi"/>
              </w:rPr>
              <w:t>senior</w:t>
            </w:r>
            <w:r w:rsidR="00A570A4" w:rsidRPr="005131A9">
              <w:rPr>
                <w:rFonts w:cstheme="minorHAnsi"/>
              </w:rPr>
              <w:t>s</w:t>
            </w:r>
            <w:r w:rsidR="0041521A" w:rsidRPr="005131A9">
              <w:rPr>
                <w:rFonts w:cstheme="minorHAnsi"/>
              </w:rPr>
              <w:t>.</w:t>
            </w:r>
          </w:p>
          <w:p w14:paraId="6BC7A101" w14:textId="39D3CEA6" w:rsidR="00423964" w:rsidRPr="005131A9" w:rsidRDefault="00C4294A" w:rsidP="002A2E48">
            <w:pPr>
              <w:autoSpaceDE w:val="0"/>
              <w:autoSpaceDN w:val="0"/>
              <w:adjustRightInd w:val="0"/>
              <w:spacing w:before="60" w:after="60"/>
              <w:rPr>
                <w:rFonts w:cstheme="minorHAnsi"/>
              </w:rPr>
            </w:pPr>
            <w:r w:rsidRPr="000A3937">
              <w:rPr>
                <w:rFonts w:cstheme="minorHAnsi"/>
                <w:noProof/>
              </w:rPr>
              <w:drawing>
                <wp:inline distT="0" distB="0" distL="0" distR="0" wp14:anchorId="0DAB898E" wp14:editId="08C8B87F">
                  <wp:extent cx="5760720" cy="401320"/>
                  <wp:effectExtent l="0" t="0" r="0" b="0"/>
                  <wp:docPr id="110"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423964" w:rsidRPr="005131A9" w14:paraId="415AFA0E" w14:textId="77777777" w:rsidTr="002A2E48">
        <w:trPr>
          <w:cantSplit/>
          <w:trHeight w:val="299"/>
        </w:trPr>
        <w:tc>
          <w:tcPr>
            <w:tcW w:w="9760" w:type="dxa"/>
          </w:tcPr>
          <w:p w14:paraId="51006F72" w14:textId="22576C4E" w:rsidR="005F7DA8" w:rsidRPr="005131A9" w:rsidRDefault="00A570A4" w:rsidP="00B02A30">
            <w:pPr>
              <w:pStyle w:val="Listenabsatz"/>
              <w:numPr>
                <w:ilvl w:val="0"/>
                <w:numId w:val="39"/>
              </w:numPr>
              <w:autoSpaceDE w:val="0"/>
              <w:autoSpaceDN w:val="0"/>
              <w:adjustRightInd w:val="0"/>
              <w:spacing w:before="60" w:after="60"/>
              <w:ind w:left="450"/>
              <w:rPr>
                <w:rFonts w:cstheme="minorHAnsi"/>
              </w:rPr>
            </w:pPr>
            <w:r w:rsidRPr="005131A9">
              <w:rPr>
                <w:rFonts w:cstheme="minorHAnsi"/>
              </w:rPr>
              <w:t xml:space="preserve">Les communes et les différentes </w:t>
            </w:r>
            <w:r w:rsidR="005F7DA8" w:rsidRPr="005131A9">
              <w:rPr>
                <w:rFonts w:cstheme="minorHAnsi"/>
              </w:rPr>
              <w:t>organisation</w:t>
            </w:r>
            <w:r w:rsidRPr="005131A9">
              <w:rPr>
                <w:rFonts w:cstheme="minorHAnsi"/>
              </w:rPr>
              <w:t>s spécialisé</w:t>
            </w:r>
            <w:r w:rsidR="005F7DA8" w:rsidRPr="005131A9">
              <w:rPr>
                <w:rFonts w:cstheme="minorHAnsi"/>
              </w:rPr>
              <w:t>e</w:t>
            </w:r>
            <w:r w:rsidRPr="005131A9">
              <w:rPr>
                <w:rFonts w:cstheme="minorHAnsi"/>
              </w:rPr>
              <w:t>s collabore</w:t>
            </w:r>
            <w:r w:rsidR="005F7DA8" w:rsidRPr="005131A9">
              <w:rPr>
                <w:rFonts w:cstheme="minorHAnsi"/>
              </w:rPr>
              <w:t>n</w:t>
            </w:r>
            <w:r w:rsidRPr="005131A9">
              <w:rPr>
                <w:rFonts w:cstheme="minorHAnsi"/>
              </w:rPr>
              <w:t>t et co</w:t>
            </w:r>
            <w:r w:rsidR="005F7DA8" w:rsidRPr="005131A9">
              <w:rPr>
                <w:rFonts w:cstheme="minorHAnsi"/>
              </w:rPr>
              <w:t>ord</w:t>
            </w:r>
            <w:r w:rsidRPr="005131A9">
              <w:rPr>
                <w:rFonts w:cstheme="minorHAnsi"/>
              </w:rPr>
              <w:t>on</w:t>
            </w:r>
            <w:r w:rsidR="005F7DA8" w:rsidRPr="005131A9">
              <w:rPr>
                <w:rFonts w:cstheme="minorHAnsi"/>
              </w:rPr>
              <w:t>n</w:t>
            </w:r>
            <w:r w:rsidRPr="005131A9">
              <w:rPr>
                <w:rFonts w:cstheme="minorHAnsi"/>
              </w:rPr>
              <w:t>e</w:t>
            </w:r>
            <w:r w:rsidR="005F7DA8" w:rsidRPr="005131A9">
              <w:rPr>
                <w:rFonts w:cstheme="minorHAnsi"/>
              </w:rPr>
              <w:t>n</w:t>
            </w:r>
            <w:r w:rsidRPr="005131A9">
              <w:rPr>
                <w:rFonts w:cstheme="minorHAnsi"/>
              </w:rPr>
              <w:t>t leurs offr</w:t>
            </w:r>
            <w:r w:rsidR="005F7DA8" w:rsidRPr="005131A9">
              <w:rPr>
                <w:rFonts w:cstheme="minorHAnsi"/>
              </w:rPr>
              <w:t>e</w:t>
            </w:r>
            <w:r w:rsidRPr="005131A9">
              <w:rPr>
                <w:rFonts w:cstheme="minorHAnsi"/>
              </w:rPr>
              <w:t>s</w:t>
            </w:r>
            <w:r w:rsidR="005F7DA8" w:rsidRPr="005131A9">
              <w:rPr>
                <w:rFonts w:cstheme="minorHAnsi"/>
              </w:rPr>
              <w:t>.</w:t>
            </w:r>
          </w:p>
          <w:p w14:paraId="745A256F" w14:textId="7E0A937D" w:rsidR="00423964" w:rsidRPr="005131A9" w:rsidRDefault="00C4294A" w:rsidP="002A2E48">
            <w:pPr>
              <w:autoSpaceDE w:val="0"/>
              <w:autoSpaceDN w:val="0"/>
              <w:adjustRightInd w:val="0"/>
              <w:spacing w:before="60" w:after="60"/>
              <w:rPr>
                <w:rFonts w:cstheme="minorHAnsi"/>
              </w:rPr>
            </w:pPr>
            <w:r w:rsidRPr="000A3937">
              <w:rPr>
                <w:rFonts w:cstheme="minorHAnsi"/>
                <w:noProof/>
              </w:rPr>
              <w:drawing>
                <wp:inline distT="0" distB="0" distL="0" distR="0" wp14:anchorId="76C91E43" wp14:editId="1C9AFA49">
                  <wp:extent cx="5760720" cy="401320"/>
                  <wp:effectExtent l="0" t="0" r="0" b="0"/>
                  <wp:docPr id="11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r w:rsidR="00B02A30" w:rsidRPr="005131A9" w14:paraId="0D918CBC" w14:textId="77777777" w:rsidTr="002A2E48">
        <w:trPr>
          <w:cantSplit/>
          <w:trHeight w:val="299"/>
        </w:trPr>
        <w:tc>
          <w:tcPr>
            <w:tcW w:w="9760" w:type="dxa"/>
            <w:shd w:val="clear" w:color="auto" w:fill="D9D9D9" w:themeFill="background1" w:themeFillShade="D9"/>
          </w:tcPr>
          <w:p w14:paraId="6ED6D7CF" w14:textId="43EFC070" w:rsidR="00B02A30" w:rsidRPr="001E1AC3" w:rsidRDefault="00A570A4" w:rsidP="00B02A30">
            <w:pPr>
              <w:pStyle w:val="Listenabsatz"/>
              <w:numPr>
                <w:ilvl w:val="0"/>
                <w:numId w:val="39"/>
              </w:numPr>
              <w:autoSpaceDE w:val="0"/>
              <w:autoSpaceDN w:val="0"/>
              <w:adjustRightInd w:val="0"/>
              <w:spacing w:before="60" w:after="60"/>
              <w:ind w:left="450"/>
              <w:rPr>
                <w:rFonts w:cstheme="minorHAnsi"/>
              </w:rPr>
            </w:pPr>
            <w:r w:rsidRPr="005131A9">
              <w:rPr>
                <w:rFonts w:cstheme="minorHAnsi"/>
              </w:rPr>
              <w:t>Un organe</w:t>
            </w:r>
            <w:r w:rsidR="00B02A30" w:rsidRPr="005131A9">
              <w:rPr>
                <w:rFonts w:cstheme="minorHAnsi"/>
              </w:rPr>
              <w:t xml:space="preserve"> offi</w:t>
            </w:r>
            <w:r w:rsidRPr="005131A9">
              <w:rPr>
                <w:rFonts w:cstheme="minorHAnsi"/>
              </w:rPr>
              <w:t>c</w:t>
            </w:r>
            <w:r w:rsidR="00B02A30" w:rsidRPr="005131A9">
              <w:rPr>
                <w:rFonts w:cstheme="minorHAnsi"/>
              </w:rPr>
              <w:t>iel</w:t>
            </w:r>
            <w:r w:rsidRPr="005131A9">
              <w:rPr>
                <w:rFonts w:cstheme="minorHAnsi"/>
              </w:rPr>
              <w:t xml:space="preserve"> </w:t>
            </w:r>
            <w:r w:rsidR="00A5276E" w:rsidRPr="005131A9">
              <w:rPr>
                <w:rFonts w:cstheme="minorHAnsi"/>
              </w:rPr>
              <w:t xml:space="preserve">veille à </w:t>
            </w:r>
            <w:r w:rsidRPr="005131A9">
              <w:rPr>
                <w:rFonts w:cstheme="minorHAnsi"/>
              </w:rPr>
              <w:t xml:space="preserve">la </w:t>
            </w:r>
            <w:r w:rsidR="00E64BA5" w:rsidRPr="005131A9">
              <w:rPr>
                <w:rFonts w:cstheme="minorHAnsi"/>
              </w:rPr>
              <w:t xml:space="preserve">bonne </w:t>
            </w:r>
            <w:r w:rsidRPr="005131A9">
              <w:rPr>
                <w:rFonts w:cstheme="minorHAnsi"/>
              </w:rPr>
              <w:t>collaboration</w:t>
            </w:r>
            <w:r w:rsidR="00B02A30" w:rsidRPr="005131A9">
              <w:rPr>
                <w:rFonts w:cstheme="minorHAnsi"/>
              </w:rPr>
              <w:t xml:space="preserve"> </w:t>
            </w:r>
            <w:r w:rsidR="00B02A30" w:rsidRPr="001E1AC3">
              <w:rPr>
                <w:rFonts w:cstheme="minorHAnsi"/>
              </w:rPr>
              <w:t>(</w:t>
            </w:r>
            <w:r w:rsidR="008D4257" w:rsidRPr="001D4254">
              <w:rPr>
                <w:rFonts w:cstheme="minorHAnsi"/>
              </w:rPr>
              <w:t xml:space="preserve">commission promotion santé 60+, </w:t>
            </w:r>
            <w:r w:rsidR="000A2CB8" w:rsidRPr="001E1AC3">
              <w:rPr>
                <w:rFonts w:cstheme="minorHAnsi"/>
              </w:rPr>
              <w:t>co</w:t>
            </w:r>
            <w:r w:rsidR="00B02A30" w:rsidRPr="001E1AC3">
              <w:rPr>
                <w:rFonts w:cstheme="minorHAnsi"/>
              </w:rPr>
              <w:t>mmission</w:t>
            </w:r>
            <w:r w:rsidR="000A2CB8" w:rsidRPr="001E1AC3">
              <w:rPr>
                <w:rFonts w:cstheme="minorHAnsi"/>
              </w:rPr>
              <w:t xml:space="preserve"> </w:t>
            </w:r>
            <w:r w:rsidR="008D4257" w:rsidRPr="001D4254">
              <w:rPr>
                <w:rFonts w:cstheme="minorHAnsi"/>
              </w:rPr>
              <w:t>vieillesse</w:t>
            </w:r>
            <w:r w:rsidR="00B02A30" w:rsidRPr="001E1AC3">
              <w:rPr>
                <w:rFonts w:cstheme="minorHAnsi"/>
              </w:rPr>
              <w:t>,</w:t>
            </w:r>
            <w:r w:rsidR="006C72BA" w:rsidRPr="001E1AC3">
              <w:rPr>
                <w:rFonts w:cstheme="minorHAnsi"/>
              </w:rPr>
              <w:t xml:space="preserve"> </w:t>
            </w:r>
            <w:proofErr w:type="spellStart"/>
            <w:r w:rsidR="008D4257" w:rsidRPr="001D4254">
              <w:rPr>
                <w:rFonts w:cstheme="minorHAnsi"/>
              </w:rPr>
              <w:t>délégué</w:t>
            </w:r>
            <w:r w:rsidR="0055239F" w:rsidRPr="005131A9">
              <w:t>·</w:t>
            </w:r>
            <w:r w:rsidR="008D4257" w:rsidRPr="001D4254">
              <w:rPr>
                <w:rFonts w:cstheme="minorHAnsi"/>
              </w:rPr>
              <w:t>e</w:t>
            </w:r>
            <w:proofErr w:type="spellEnd"/>
            <w:r w:rsidR="008D4257" w:rsidRPr="001D4254">
              <w:rPr>
                <w:rFonts w:cstheme="minorHAnsi"/>
              </w:rPr>
              <w:t xml:space="preserve"> aux seniors</w:t>
            </w:r>
            <w:r w:rsidR="00B02A30" w:rsidRPr="0055239F">
              <w:rPr>
                <w:rFonts w:cstheme="minorHAnsi"/>
              </w:rPr>
              <w:t>).</w:t>
            </w:r>
          </w:p>
          <w:p w14:paraId="26686258" w14:textId="117456D1" w:rsidR="00423964" w:rsidRPr="005131A9" w:rsidRDefault="00C4294A" w:rsidP="00B02A30">
            <w:pPr>
              <w:autoSpaceDE w:val="0"/>
              <w:autoSpaceDN w:val="0"/>
              <w:adjustRightInd w:val="0"/>
              <w:spacing w:before="60" w:after="60"/>
              <w:rPr>
                <w:rFonts w:cstheme="minorHAnsi"/>
              </w:rPr>
            </w:pPr>
            <w:r w:rsidRPr="000A3937">
              <w:rPr>
                <w:rFonts w:cstheme="minorHAnsi"/>
                <w:noProof/>
              </w:rPr>
              <w:drawing>
                <wp:inline distT="0" distB="0" distL="0" distR="0" wp14:anchorId="3733571C" wp14:editId="47A19614">
                  <wp:extent cx="5760720" cy="401320"/>
                  <wp:effectExtent l="0" t="0" r="0" b="0"/>
                  <wp:docPr id="112" name="Grafi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1320"/>
                          </a:xfrm>
                          <a:prstGeom prst="rect">
                            <a:avLst/>
                          </a:prstGeom>
                        </pic:spPr>
                      </pic:pic>
                    </a:graphicData>
                  </a:graphic>
                </wp:inline>
              </w:drawing>
            </w:r>
          </w:p>
        </w:tc>
      </w:tr>
    </w:tbl>
    <w:p w14:paraId="28137212" w14:textId="77777777" w:rsidR="00423964" w:rsidRPr="005131A9" w:rsidRDefault="00423964" w:rsidP="00423964">
      <w:pPr>
        <w:spacing w:after="0" w:line="240" w:lineRule="auto"/>
        <w:rPr>
          <w:sz w:val="4"/>
          <w:szCs w:val="4"/>
        </w:rPr>
      </w:pPr>
    </w:p>
    <w:tbl>
      <w:tblPr>
        <w:tblStyle w:val="Tabellenraster"/>
        <w:tblW w:w="9756" w:type="dxa"/>
        <w:tblBorders>
          <w:top w:val="single" w:sz="4" w:space="0" w:color="C4951F"/>
          <w:left w:val="single" w:sz="4" w:space="0" w:color="C4951F"/>
          <w:bottom w:val="single" w:sz="4" w:space="0" w:color="C4951F"/>
          <w:right w:val="single" w:sz="4" w:space="0" w:color="C4951F"/>
          <w:insideH w:val="none" w:sz="0" w:space="0" w:color="auto"/>
          <w:insideV w:val="none" w:sz="0" w:space="0" w:color="auto"/>
        </w:tblBorders>
        <w:tblLook w:val="04A0" w:firstRow="1" w:lastRow="0" w:firstColumn="1" w:lastColumn="0" w:noHBand="0" w:noVBand="1"/>
      </w:tblPr>
      <w:tblGrid>
        <w:gridCol w:w="9756"/>
      </w:tblGrid>
      <w:tr w:rsidR="00423964" w:rsidRPr="005131A9" w14:paraId="437AC416" w14:textId="77777777" w:rsidTr="002A2E48">
        <w:trPr>
          <w:cantSplit/>
          <w:trHeight w:val="299"/>
        </w:trPr>
        <w:tc>
          <w:tcPr>
            <w:tcW w:w="9756" w:type="dxa"/>
          </w:tcPr>
          <w:p w14:paraId="0D0BF7E1" w14:textId="740BC024" w:rsidR="00423964" w:rsidRPr="005131A9" w:rsidRDefault="00785AA1" w:rsidP="002A2E48">
            <w:pPr>
              <w:autoSpaceDE w:val="0"/>
              <w:autoSpaceDN w:val="0"/>
              <w:adjustRightInd w:val="0"/>
              <w:spacing w:before="60" w:after="60"/>
              <w:rPr>
                <w:rFonts w:cstheme="minorHAnsi"/>
              </w:rPr>
            </w:pPr>
            <w:r w:rsidRPr="005131A9">
              <w:rPr>
                <w:rFonts w:cstheme="minorHAnsi"/>
              </w:rPr>
              <w:t>Remarques et idées</w:t>
            </w:r>
            <w:r w:rsidR="00423964" w:rsidRPr="005131A9">
              <w:rPr>
                <w:rFonts w:cstheme="minorHAnsi"/>
              </w:rPr>
              <w:t>:</w:t>
            </w:r>
          </w:p>
          <w:p w14:paraId="1F313653" w14:textId="77777777" w:rsidR="00423964" w:rsidRPr="005131A9" w:rsidRDefault="00423964" w:rsidP="002A2E48">
            <w:pPr>
              <w:autoSpaceDE w:val="0"/>
              <w:autoSpaceDN w:val="0"/>
              <w:adjustRightInd w:val="0"/>
              <w:spacing w:before="60" w:after="60"/>
              <w:rPr>
                <w:rFonts w:cstheme="minorHAnsi"/>
              </w:rPr>
            </w:pPr>
          </w:p>
          <w:p w14:paraId="3DFDE1D9" w14:textId="77777777" w:rsidR="00423964" w:rsidRPr="005131A9" w:rsidRDefault="00423964" w:rsidP="002A2E48">
            <w:pPr>
              <w:autoSpaceDE w:val="0"/>
              <w:autoSpaceDN w:val="0"/>
              <w:adjustRightInd w:val="0"/>
              <w:spacing w:before="60" w:after="60"/>
              <w:rPr>
                <w:rFonts w:cstheme="minorHAnsi"/>
              </w:rPr>
            </w:pPr>
          </w:p>
          <w:p w14:paraId="4FCE178D" w14:textId="77777777" w:rsidR="00423964" w:rsidRPr="005131A9" w:rsidRDefault="00423964" w:rsidP="002A2E48">
            <w:pPr>
              <w:autoSpaceDE w:val="0"/>
              <w:autoSpaceDN w:val="0"/>
              <w:adjustRightInd w:val="0"/>
              <w:spacing w:before="60" w:after="60"/>
              <w:rPr>
                <w:rFonts w:cstheme="minorHAnsi"/>
              </w:rPr>
            </w:pPr>
          </w:p>
          <w:p w14:paraId="306A4E45" w14:textId="77777777" w:rsidR="00423964" w:rsidRPr="005131A9" w:rsidRDefault="00423964" w:rsidP="002A2E48">
            <w:pPr>
              <w:autoSpaceDE w:val="0"/>
              <w:autoSpaceDN w:val="0"/>
              <w:adjustRightInd w:val="0"/>
              <w:spacing w:before="60" w:after="60"/>
              <w:rPr>
                <w:rFonts w:cstheme="minorHAnsi"/>
              </w:rPr>
            </w:pPr>
          </w:p>
          <w:p w14:paraId="36639635" w14:textId="77777777" w:rsidR="00B02A30" w:rsidRPr="005131A9" w:rsidRDefault="00B02A30" w:rsidP="002A2E48">
            <w:pPr>
              <w:autoSpaceDE w:val="0"/>
              <w:autoSpaceDN w:val="0"/>
              <w:adjustRightInd w:val="0"/>
              <w:spacing w:before="60" w:after="60"/>
              <w:rPr>
                <w:rFonts w:cstheme="minorHAnsi"/>
              </w:rPr>
            </w:pPr>
          </w:p>
          <w:p w14:paraId="33ACD4E7" w14:textId="77777777" w:rsidR="00423964" w:rsidRPr="005131A9" w:rsidRDefault="00423964" w:rsidP="002A2E48">
            <w:pPr>
              <w:autoSpaceDE w:val="0"/>
              <w:autoSpaceDN w:val="0"/>
              <w:adjustRightInd w:val="0"/>
              <w:spacing w:before="60" w:after="60"/>
              <w:rPr>
                <w:rFonts w:cstheme="minorHAnsi"/>
              </w:rPr>
            </w:pPr>
          </w:p>
          <w:p w14:paraId="08706342" w14:textId="77777777" w:rsidR="00423964" w:rsidRPr="005131A9" w:rsidRDefault="00423964" w:rsidP="002A2E48">
            <w:pPr>
              <w:autoSpaceDE w:val="0"/>
              <w:autoSpaceDN w:val="0"/>
              <w:adjustRightInd w:val="0"/>
              <w:spacing w:before="60" w:after="60"/>
              <w:rPr>
                <w:rFonts w:cstheme="minorHAnsi"/>
              </w:rPr>
            </w:pPr>
          </w:p>
          <w:p w14:paraId="5A9C9D70" w14:textId="77777777" w:rsidR="00423964" w:rsidRPr="005131A9" w:rsidRDefault="00423964" w:rsidP="002A2E48">
            <w:pPr>
              <w:autoSpaceDE w:val="0"/>
              <w:autoSpaceDN w:val="0"/>
              <w:adjustRightInd w:val="0"/>
              <w:spacing w:before="60" w:after="60"/>
              <w:rPr>
                <w:rFonts w:cstheme="minorHAnsi"/>
              </w:rPr>
            </w:pPr>
          </w:p>
          <w:p w14:paraId="4550AFF3" w14:textId="77777777" w:rsidR="00423964" w:rsidRPr="005131A9" w:rsidRDefault="00423964" w:rsidP="002A2E48">
            <w:pPr>
              <w:autoSpaceDE w:val="0"/>
              <w:autoSpaceDN w:val="0"/>
              <w:adjustRightInd w:val="0"/>
              <w:spacing w:before="60" w:after="60"/>
              <w:rPr>
                <w:rFonts w:cstheme="minorHAnsi"/>
              </w:rPr>
            </w:pPr>
          </w:p>
        </w:tc>
      </w:tr>
    </w:tbl>
    <w:p w14:paraId="21205F1D" w14:textId="3882D68D" w:rsidR="00684D4A" w:rsidRPr="005131A9" w:rsidRDefault="00684D4A" w:rsidP="00684D4A"/>
    <w:p w14:paraId="34905575" w14:textId="77777777" w:rsidR="00DE6A8D" w:rsidRPr="005131A9" w:rsidRDefault="00DE6A8D" w:rsidP="00684D4A">
      <w:pPr>
        <w:rPr>
          <w:b/>
          <w:bCs/>
        </w:rPr>
      </w:pPr>
    </w:p>
    <w:p w14:paraId="18EFD88D" w14:textId="325A9FE6" w:rsidR="00DE6A8D" w:rsidRPr="005131A9" w:rsidRDefault="00946225" w:rsidP="00684D4A">
      <w:pPr>
        <w:rPr>
          <w:b/>
          <w:bCs/>
        </w:rPr>
      </w:pPr>
      <w:r w:rsidRPr="005131A9">
        <w:rPr>
          <w:b/>
          <w:bCs/>
        </w:rPr>
        <w:t>Indications de la p</w:t>
      </w:r>
      <w:r w:rsidR="00DE6A8D" w:rsidRPr="005131A9">
        <w:rPr>
          <w:b/>
          <w:bCs/>
        </w:rPr>
        <w:t>erson</w:t>
      </w:r>
      <w:r w:rsidRPr="005131A9">
        <w:rPr>
          <w:b/>
          <w:bCs/>
        </w:rPr>
        <w:t>ne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17"/>
        <w:gridCol w:w="1561"/>
        <w:gridCol w:w="2971"/>
      </w:tblGrid>
      <w:tr w:rsidR="00614A1D" w:rsidRPr="005131A9" w14:paraId="27E1632F" w14:textId="77777777" w:rsidTr="002A4C57">
        <w:tc>
          <w:tcPr>
            <w:tcW w:w="1413" w:type="dxa"/>
          </w:tcPr>
          <w:p w14:paraId="59F331AF" w14:textId="4432447D" w:rsidR="00614A1D" w:rsidRPr="005131A9" w:rsidRDefault="00946225" w:rsidP="00644054">
            <w:r w:rsidRPr="005131A9">
              <w:t>Prénom</w:t>
            </w:r>
            <w:r w:rsidR="00614A1D" w:rsidRPr="005131A9">
              <w:t>:</w:t>
            </w:r>
          </w:p>
        </w:tc>
        <w:tc>
          <w:tcPr>
            <w:tcW w:w="3117" w:type="dxa"/>
            <w:tcBorders>
              <w:bottom w:val="single" w:sz="8" w:space="0" w:color="auto"/>
            </w:tcBorders>
          </w:tcPr>
          <w:p w14:paraId="61C5EE46" w14:textId="77777777" w:rsidR="00614A1D" w:rsidRPr="005131A9" w:rsidRDefault="00614A1D" w:rsidP="00644054"/>
        </w:tc>
        <w:tc>
          <w:tcPr>
            <w:tcW w:w="1561" w:type="dxa"/>
          </w:tcPr>
          <w:p w14:paraId="0152DC42" w14:textId="5B69B8E5" w:rsidR="00614A1D" w:rsidRPr="005131A9" w:rsidRDefault="00614A1D" w:rsidP="00644054">
            <w:pPr>
              <w:jc w:val="right"/>
            </w:pPr>
            <w:r w:rsidRPr="005131A9">
              <w:t>N</w:t>
            </w:r>
            <w:r w:rsidR="00946225" w:rsidRPr="005131A9">
              <w:t>o</w:t>
            </w:r>
            <w:r w:rsidRPr="005131A9">
              <w:t>m:</w:t>
            </w:r>
          </w:p>
        </w:tc>
        <w:tc>
          <w:tcPr>
            <w:tcW w:w="2971" w:type="dxa"/>
            <w:tcBorders>
              <w:bottom w:val="single" w:sz="8" w:space="0" w:color="auto"/>
            </w:tcBorders>
          </w:tcPr>
          <w:p w14:paraId="62D887DF" w14:textId="77777777" w:rsidR="00614A1D" w:rsidRPr="005131A9" w:rsidRDefault="00614A1D" w:rsidP="00644054"/>
        </w:tc>
      </w:tr>
      <w:tr w:rsidR="00614A1D" w:rsidRPr="005131A9" w14:paraId="4CF5FF03" w14:textId="77777777" w:rsidTr="002A4C57">
        <w:tc>
          <w:tcPr>
            <w:tcW w:w="1413" w:type="dxa"/>
          </w:tcPr>
          <w:p w14:paraId="0CA6D9F8" w14:textId="3570F7DF" w:rsidR="00614A1D" w:rsidRPr="005131A9" w:rsidRDefault="00614A1D" w:rsidP="00644054">
            <w:pPr>
              <w:spacing w:before="120"/>
            </w:pPr>
            <w:r w:rsidRPr="005131A9">
              <w:t>Adresse:</w:t>
            </w:r>
          </w:p>
        </w:tc>
        <w:tc>
          <w:tcPr>
            <w:tcW w:w="3117" w:type="dxa"/>
            <w:tcBorders>
              <w:top w:val="single" w:sz="8" w:space="0" w:color="auto"/>
              <w:bottom w:val="single" w:sz="8" w:space="0" w:color="auto"/>
            </w:tcBorders>
          </w:tcPr>
          <w:p w14:paraId="7804B50A" w14:textId="77777777" w:rsidR="00614A1D" w:rsidRPr="005131A9" w:rsidRDefault="00614A1D" w:rsidP="00644054">
            <w:pPr>
              <w:spacing w:before="120"/>
            </w:pPr>
          </w:p>
        </w:tc>
        <w:tc>
          <w:tcPr>
            <w:tcW w:w="1561" w:type="dxa"/>
          </w:tcPr>
          <w:p w14:paraId="67A23871" w14:textId="11B9D3CF" w:rsidR="00614A1D" w:rsidRPr="005131A9" w:rsidRDefault="00946225" w:rsidP="00644054">
            <w:pPr>
              <w:spacing w:before="120"/>
              <w:jc w:val="right"/>
            </w:pPr>
            <w:r w:rsidRPr="005131A9">
              <w:t>NPA</w:t>
            </w:r>
            <w:r w:rsidR="00614A1D" w:rsidRPr="005131A9">
              <w:t>/</w:t>
            </w:r>
            <w:r w:rsidRPr="005131A9">
              <w:t>Locali</w:t>
            </w:r>
            <w:r w:rsidR="00614A1D" w:rsidRPr="005131A9">
              <w:t>t</w:t>
            </w:r>
            <w:r w:rsidRPr="005131A9">
              <w:t>é</w:t>
            </w:r>
            <w:r w:rsidR="00614A1D" w:rsidRPr="005131A9">
              <w:t>:</w:t>
            </w:r>
          </w:p>
        </w:tc>
        <w:tc>
          <w:tcPr>
            <w:tcW w:w="2971" w:type="dxa"/>
            <w:tcBorders>
              <w:top w:val="single" w:sz="8" w:space="0" w:color="auto"/>
              <w:bottom w:val="single" w:sz="8" w:space="0" w:color="auto"/>
            </w:tcBorders>
          </w:tcPr>
          <w:p w14:paraId="555C31F9" w14:textId="77777777" w:rsidR="00614A1D" w:rsidRPr="005131A9" w:rsidRDefault="00614A1D" w:rsidP="00644054">
            <w:pPr>
              <w:spacing w:before="120"/>
            </w:pPr>
          </w:p>
        </w:tc>
      </w:tr>
      <w:tr w:rsidR="00614A1D" w:rsidRPr="005131A9" w14:paraId="417AA1BA" w14:textId="77777777" w:rsidTr="002A4C57">
        <w:tc>
          <w:tcPr>
            <w:tcW w:w="1413" w:type="dxa"/>
          </w:tcPr>
          <w:p w14:paraId="144502F7" w14:textId="28C4D404" w:rsidR="00614A1D" w:rsidRPr="005131A9" w:rsidRDefault="00946225" w:rsidP="00644054">
            <w:pPr>
              <w:spacing w:before="120"/>
            </w:pPr>
            <w:r w:rsidRPr="005131A9">
              <w:t>Courriel</w:t>
            </w:r>
            <w:r w:rsidR="00614A1D" w:rsidRPr="005131A9">
              <w:t>:</w:t>
            </w:r>
          </w:p>
        </w:tc>
        <w:tc>
          <w:tcPr>
            <w:tcW w:w="3117" w:type="dxa"/>
            <w:tcBorders>
              <w:top w:val="single" w:sz="8" w:space="0" w:color="auto"/>
              <w:bottom w:val="single" w:sz="8" w:space="0" w:color="auto"/>
            </w:tcBorders>
          </w:tcPr>
          <w:p w14:paraId="368F6E49" w14:textId="77777777" w:rsidR="00614A1D" w:rsidRPr="005131A9" w:rsidRDefault="00614A1D" w:rsidP="00644054">
            <w:pPr>
              <w:spacing w:before="120"/>
            </w:pPr>
          </w:p>
        </w:tc>
        <w:tc>
          <w:tcPr>
            <w:tcW w:w="1561" w:type="dxa"/>
          </w:tcPr>
          <w:p w14:paraId="3786B4F8" w14:textId="0766313E" w:rsidR="00614A1D" w:rsidRPr="005131A9" w:rsidRDefault="00946225" w:rsidP="00644054">
            <w:pPr>
              <w:spacing w:before="120"/>
              <w:jc w:val="right"/>
            </w:pPr>
            <w:r w:rsidRPr="005131A9">
              <w:t>Âg</w:t>
            </w:r>
            <w:r w:rsidR="00614A1D" w:rsidRPr="005131A9">
              <w:t>e</w:t>
            </w:r>
            <w:r w:rsidR="002A4C57" w:rsidRPr="005131A9">
              <w:t>:</w:t>
            </w:r>
          </w:p>
        </w:tc>
        <w:tc>
          <w:tcPr>
            <w:tcW w:w="2971" w:type="dxa"/>
            <w:tcBorders>
              <w:top w:val="single" w:sz="8" w:space="0" w:color="auto"/>
              <w:bottom w:val="single" w:sz="8" w:space="0" w:color="auto"/>
            </w:tcBorders>
          </w:tcPr>
          <w:p w14:paraId="45D96EC0" w14:textId="77777777" w:rsidR="00614A1D" w:rsidRPr="005131A9" w:rsidRDefault="00614A1D" w:rsidP="00644054">
            <w:pPr>
              <w:spacing w:before="120"/>
            </w:pPr>
          </w:p>
        </w:tc>
      </w:tr>
    </w:tbl>
    <w:p w14:paraId="2DC1AE7A" w14:textId="4F9CFE16" w:rsidR="00423964" w:rsidRPr="00785AA1" w:rsidRDefault="00423964" w:rsidP="00DE6A8D"/>
    <w:sectPr w:rsidR="00423964" w:rsidRPr="00785AA1" w:rsidSect="00146F4D">
      <w:footerReference w:type="default" r:id="rId2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F2A8" w14:textId="77777777" w:rsidR="00F62C49" w:rsidRPr="005131A9" w:rsidRDefault="00F62C49" w:rsidP="00666776">
      <w:pPr>
        <w:spacing w:after="0" w:line="240" w:lineRule="auto"/>
      </w:pPr>
      <w:r w:rsidRPr="005131A9">
        <w:separator/>
      </w:r>
    </w:p>
  </w:endnote>
  <w:endnote w:type="continuationSeparator" w:id="0">
    <w:p w14:paraId="34BF72F3" w14:textId="77777777" w:rsidR="00F62C49" w:rsidRPr="005131A9" w:rsidRDefault="00F62C49" w:rsidP="00666776">
      <w:pPr>
        <w:spacing w:after="0" w:line="240" w:lineRule="auto"/>
      </w:pPr>
      <w:r w:rsidRPr="00513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4AAD" w14:textId="5DC1AFEB" w:rsidR="00146F4D" w:rsidRPr="005131A9" w:rsidRDefault="00146F4D">
    <w:pPr>
      <w:pStyle w:val="Fuzeile"/>
    </w:pPr>
    <w:r w:rsidRPr="005131A9">
      <w:tab/>
    </w:r>
    <w:sdt>
      <w:sdtPr>
        <w:id w:val="-1043292711"/>
        <w:docPartObj>
          <w:docPartGallery w:val="Page Numbers (Bottom of Page)"/>
          <w:docPartUnique/>
        </w:docPartObj>
      </w:sdtPr>
      <w:sdtEndPr/>
      <w:sdtContent>
        <w:r w:rsidRPr="005131A9">
          <w:fldChar w:fldCharType="begin"/>
        </w:r>
        <w:r w:rsidRPr="005131A9">
          <w:instrText>PAGE   \* MERGEFORMAT</w:instrText>
        </w:r>
        <w:r w:rsidRPr="005131A9">
          <w:fldChar w:fldCharType="separate"/>
        </w:r>
        <w:r w:rsidR="00696D6D" w:rsidRPr="00271181">
          <w:t>9</w:t>
        </w:r>
        <w:r w:rsidRPr="005131A9">
          <w:fldChar w:fldCharType="end"/>
        </w:r>
      </w:sdtContent>
    </w:sdt>
  </w:p>
  <w:p w14:paraId="7A719FC7" w14:textId="72D3AA6F" w:rsidR="00E53082" w:rsidRPr="005131A9" w:rsidRDefault="00E530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63CA" w14:textId="77777777" w:rsidR="00F62C49" w:rsidRPr="005131A9" w:rsidRDefault="00F62C49" w:rsidP="00666776">
      <w:pPr>
        <w:spacing w:after="0" w:line="240" w:lineRule="auto"/>
      </w:pPr>
      <w:r w:rsidRPr="005131A9">
        <w:separator/>
      </w:r>
    </w:p>
  </w:footnote>
  <w:footnote w:type="continuationSeparator" w:id="0">
    <w:p w14:paraId="0CB31908" w14:textId="77777777" w:rsidR="00F62C49" w:rsidRPr="005131A9" w:rsidRDefault="00F62C49" w:rsidP="00666776">
      <w:pPr>
        <w:spacing w:after="0" w:line="240" w:lineRule="auto"/>
      </w:pPr>
      <w:r w:rsidRPr="005131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72F"/>
    <w:multiLevelType w:val="hybridMultilevel"/>
    <w:tmpl w:val="0610F7F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A52942"/>
    <w:multiLevelType w:val="hybridMultilevel"/>
    <w:tmpl w:val="FF924E58"/>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2" w15:restartNumberingAfterBreak="0">
    <w:nsid w:val="068B3A7B"/>
    <w:multiLevelType w:val="hybridMultilevel"/>
    <w:tmpl w:val="0C2EB6A6"/>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3" w15:restartNumberingAfterBreak="0">
    <w:nsid w:val="081D67F0"/>
    <w:multiLevelType w:val="hybridMultilevel"/>
    <w:tmpl w:val="5964A59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9164C2A"/>
    <w:multiLevelType w:val="hybridMultilevel"/>
    <w:tmpl w:val="C04A58F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BFB49E7"/>
    <w:multiLevelType w:val="hybridMultilevel"/>
    <w:tmpl w:val="DAFA573A"/>
    <w:lvl w:ilvl="0" w:tplc="C9041156">
      <w:start w:val="1"/>
      <w:numFmt w:val="decimal"/>
      <w:lvlText w:val="%1."/>
      <w:lvlJc w:val="left"/>
      <w:pPr>
        <w:ind w:left="1160" w:hanging="360"/>
      </w:pPr>
    </w:lvl>
    <w:lvl w:ilvl="1" w:tplc="66901372">
      <w:start w:val="1"/>
      <w:numFmt w:val="decimal"/>
      <w:lvlText w:val="%2."/>
      <w:lvlJc w:val="left"/>
      <w:pPr>
        <w:ind w:left="1160" w:hanging="360"/>
      </w:pPr>
    </w:lvl>
    <w:lvl w:ilvl="2" w:tplc="5B30BF96">
      <w:start w:val="1"/>
      <w:numFmt w:val="decimal"/>
      <w:lvlText w:val="%3."/>
      <w:lvlJc w:val="left"/>
      <w:pPr>
        <w:ind w:left="1160" w:hanging="360"/>
      </w:pPr>
    </w:lvl>
    <w:lvl w:ilvl="3" w:tplc="81E80D18">
      <w:start w:val="1"/>
      <w:numFmt w:val="decimal"/>
      <w:lvlText w:val="%4."/>
      <w:lvlJc w:val="left"/>
      <w:pPr>
        <w:ind w:left="1160" w:hanging="360"/>
      </w:pPr>
    </w:lvl>
    <w:lvl w:ilvl="4" w:tplc="8F8C51B2">
      <w:start w:val="1"/>
      <w:numFmt w:val="decimal"/>
      <w:lvlText w:val="%5."/>
      <w:lvlJc w:val="left"/>
      <w:pPr>
        <w:ind w:left="1160" w:hanging="360"/>
      </w:pPr>
    </w:lvl>
    <w:lvl w:ilvl="5" w:tplc="A234208E">
      <w:start w:val="1"/>
      <w:numFmt w:val="decimal"/>
      <w:lvlText w:val="%6."/>
      <w:lvlJc w:val="left"/>
      <w:pPr>
        <w:ind w:left="1160" w:hanging="360"/>
      </w:pPr>
    </w:lvl>
    <w:lvl w:ilvl="6" w:tplc="4B5C9A6E">
      <w:start w:val="1"/>
      <w:numFmt w:val="decimal"/>
      <w:lvlText w:val="%7."/>
      <w:lvlJc w:val="left"/>
      <w:pPr>
        <w:ind w:left="1160" w:hanging="360"/>
      </w:pPr>
    </w:lvl>
    <w:lvl w:ilvl="7" w:tplc="0DAE15BA">
      <w:start w:val="1"/>
      <w:numFmt w:val="decimal"/>
      <w:lvlText w:val="%8."/>
      <w:lvlJc w:val="left"/>
      <w:pPr>
        <w:ind w:left="1160" w:hanging="360"/>
      </w:pPr>
    </w:lvl>
    <w:lvl w:ilvl="8" w:tplc="C5A86B38">
      <w:start w:val="1"/>
      <w:numFmt w:val="decimal"/>
      <w:lvlText w:val="%9."/>
      <w:lvlJc w:val="left"/>
      <w:pPr>
        <w:ind w:left="1160" w:hanging="360"/>
      </w:pPr>
    </w:lvl>
  </w:abstractNum>
  <w:abstractNum w:abstractNumId="6" w15:restartNumberingAfterBreak="0">
    <w:nsid w:val="0C89037E"/>
    <w:multiLevelType w:val="hybridMultilevel"/>
    <w:tmpl w:val="D1A8A1F2"/>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7" w15:restartNumberingAfterBreak="0">
    <w:nsid w:val="0F82324B"/>
    <w:multiLevelType w:val="hybridMultilevel"/>
    <w:tmpl w:val="07685DE6"/>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1F31BD"/>
    <w:multiLevelType w:val="hybridMultilevel"/>
    <w:tmpl w:val="BDDE9810"/>
    <w:lvl w:ilvl="0" w:tplc="147E68AC">
      <w:start w:val="1"/>
      <w:numFmt w:val="decimal"/>
      <w:lvlText w:val="%1."/>
      <w:lvlJc w:val="left"/>
      <w:pPr>
        <w:ind w:left="1160" w:hanging="360"/>
      </w:pPr>
    </w:lvl>
    <w:lvl w:ilvl="1" w:tplc="1120354E">
      <w:start w:val="1"/>
      <w:numFmt w:val="decimal"/>
      <w:lvlText w:val="%2."/>
      <w:lvlJc w:val="left"/>
      <w:pPr>
        <w:ind w:left="1160" w:hanging="360"/>
      </w:pPr>
    </w:lvl>
    <w:lvl w:ilvl="2" w:tplc="454266D4">
      <w:start w:val="1"/>
      <w:numFmt w:val="decimal"/>
      <w:lvlText w:val="%3."/>
      <w:lvlJc w:val="left"/>
      <w:pPr>
        <w:ind w:left="1160" w:hanging="360"/>
      </w:pPr>
    </w:lvl>
    <w:lvl w:ilvl="3" w:tplc="741A72DE">
      <w:start w:val="1"/>
      <w:numFmt w:val="decimal"/>
      <w:lvlText w:val="%4."/>
      <w:lvlJc w:val="left"/>
      <w:pPr>
        <w:ind w:left="1160" w:hanging="360"/>
      </w:pPr>
    </w:lvl>
    <w:lvl w:ilvl="4" w:tplc="18CCCD36">
      <w:start w:val="1"/>
      <w:numFmt w:val="decimal"/>
      <w:lvlText w:val="%5."/>
      <w:lvlJc w:val="left"/>
      <w:pPr>
        <w:ind w:left="1160" w:hanging="360"/>
      </w:pPr>
    </w:lvl>
    <w:lvl w:ilvl="5" w:tplc="1742AFDA">
      <w:start w:val="1"/>
      <w:numFmt w:val="decimal"/>
      <w:lvlText w:val="%6."/>
      <w:lvlJc w:val="left"/>
      <w:pPr>
        <w:ind w:left="1160" w:hanging="360"/>
      </w:pPr>
    </w:lvl>
    <w:lvl w:ilvl="6" w:tplc="E7BE0B84">
      <w:start w:val="1"/>
      <w:numFmt w:val="decimal"/>
      <w:lvlText w:val="%7."/>
      <w:lvlJc w:val="left"/>
      <w:pPr>
        <w:ind w:left="1160" w:hanging="360"/>
      </w:pPr>
    </w:lvl>
    <w:lvl w:ilvl="7" w:tplc="127A4E3A">
      <w:start w:val="1"/>
      <w:numFmt w:val="decimal"/>
      <w:lvlText w:val="%8."/>
      <w:lvlJc w:val="left"/>
      <w:pPr>
        <w:ind w:left="1160" w:hanging="360"/>
      </w:pPr>
    </w:lvl>
    <w:lvl w:ilvl="8" w:tplc="590C9818">
      <w:start w:val="1"/>
      <w:numFmt w:val="decimal"/>
      <w:lvlText w:val="%9."/>
      <w:lvlJc w:val="left"/>
      <w:pPr>
        <w:ind w:left="1160" w:hanging="360"/>
      </w:pPr>
    </w:lvl>
  </w:abstractNum>
  <w:abstractNum w:abstractNumId="9" w15:restartNumberingAfterBreak="0">
    <w:nsid w:val="13BA07CA"/>
    <w:multiLevelType w:val="hybridMultilevel"/>
    <w:tmpl w:val="4510EA8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4ED7FCC"/>
    <w:multiLevelType w:val="hybridMultilevel"/>
    <w:tmpl w:val="5B065A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803525A"/>
    <w:multiLevelType w:val="hybridMultilevel"/>
    <w:tmpl w:val="0C2EB6A6"/>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12" w15:restartNumberingAfterBreak="0">
    <w:nsid w:val="186E5AE6"/>
    <w:multiLevelType w:val="hybridMultilevel"/>
    <w:tmpl w:val="0610F7F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8C6CD5"/>
    <w:multiLevelType w:val="hybridMultilevel"/>
    <w:tmpl w:val="D1A8A1F2"/>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14" w15:restartNumberingAfterBreak="0">
    <w:nsid w:val="1CCC7008"/>
    <w:multiLevelType w:val="hybridMultilevel"/>
    <w:tmpl w:val="669624D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DB71F13"/>
    <w:multiLevelType w:val="hybridMultilevel"/>
    <w:tmpl w:val="B3520710"/>
    <w:lvl w:ilvl="0" w:tplc="448ABFE8">
      <w:start w:val="1"/>
      <w:numFmt w:val="decimal"/>
      <w:lvlText w:val="%1."/>
      <w:lvlJc w:val="left"/>
      <w:pPr>
        <w:ind w:left="1160" w:hanging="360"/>
      </w:pPr>
    </w:lvl>
    <w:lvl w:ilvl="1" w:tplc="D9BEE106">
      <w:start w:val="1"/>
      <w:numFmt w:val="decimal"/>
      <w:lvlText w:val="%2."/>
      <w:lvlJc w:val="left"/>
      <w:pPr>
        <w:ind w:left="1160" w:hanging="360"/>
      </w:pPr>
    </w:lvl>
    <w:lvl w:ilvl="2" w:tplc="5FE2BF78">
      <w:start w:val="1"/>
      <w:numFmt w:val="decimal"/>
      <w:lvlText w:val="%3."/>
      <w:lvlJc w:val="left"/>
      <w:pPr>
        <w:ind w:left="1160" w:hanging="360"/>
      </w:pPr>
    </w:lvl>
    <w:lvl w:ilvl="3" w:tplc="D0D63634">
      <w:start w:val="1"/>
      <w:numFmt w:val="decimal"/>
      <w:lvlText w:val="%4."/>
      <w:lvlJc w:val="left"/>
      <w:pPr>
        <w:ind w:left="1160" w:hanging="360"/>
      </w:pPr>
    </w:lvl>
    <w:lvl w:ilvl="4" w:tplc="F774CA40">
      <w:start w:val="1"/>
      <w:numFmt w:val="decimal"/>
      <w:lvlText w:val="%5."/>
      <w:lvlJc w:val="left"/>
      <w:pPr>
        <w:ind w:left="1160" w:hanging="360"/>
      </w:pPr>
    </w:lvl>
    <w:lvl w:ilvl="5" w:tplc="AB4C0486">
      <w:start w:val="1"/>
      <w:numFmt w:val="decimal"/>
      <w:lvlText w:val="%6."/>
      <w:lvlJc w:val="left"/>
      <w:pPr>
        <w:ind w:left="1160" w:hanging="360"/>
      </w:pPr>
    </w:lvl>
    <w:lvl w:ilvl="6" w:tplc="F7AC3620">
      <w:start w:val="1"/>
      <w:numFmt w:val="decimal"/>
      <w:lvlText w:val="%7."/>
      <w:lvlJc w:val="left"/>
      <w:pPr>
        <w:ind w:left="1160" w:hanging="360"/>
      </w:pPr>
    </w:lvl>
    <w:lvl w:ilvl="7" w:tplc="CB54D0BC">
      <w:start w:val="1"/>
      <w:numFmt w:val="decimal"/>
      <w:lvlText w:val="%8."/>
      <w:lvlJc w:val="left"/>
      <w:pPr>
        <w:ind w:left="1160" w:hanging="360"/>
      </w:pPr>
    </w:lvl>
    <w:lvl w:ilvl="8" w:tplc="41466A12">
      <w:start w:val="1"/>
      <w:numFmt w:val="decimal"/>
      <w:lvlText w:val="%9."/>
      <w:lvlJc w:val="left"/>
      <w:pPr>
        <w:ind w:left="1160" w:hanging="360"/>
      </w:pPr>
    </w:lvl>
  </w:abstractNum>
  <w:abstractNum w:abstractNumId="16" w15:restartNumberingAfterBreak="0">
    <w:nsid w:val="21EC0335"/>
    <w:multiLevelType w:val="hybridMultilevel"/>
    <w:tmpl w:val="9170E99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C81B27"/>
    <w:multiLevelType w:val="hybridMultilevel"/>
    <w:tmpl w:val="26A4E6C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85F7F6A"/>
    <w:multiLevelType w:val="hybridMultilevel"/>
    <w:tmpl w:val="0C2EB6A6"/>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19" w15:restartNumberingAfterBreak="0">
    <w:nsid w:val="2C921894"/>
    <w:multiLevelType w:val="hybridMultilevel"/>
    <w:tmpl w:val="D1A8A1F2"/>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20" w15:restartNumberingAfterBreak="0">
    <w:nsid w:val="34420A68"/>
    <w:multiLevelType w:val="hybridMultilevel"/>
    <w:tmpl w:val="FF924E58"/>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21" w15:restartNumberingAfterBreak="0">
    <w:nsid w:val="35703F63"/>
    <w:multiLevelType w:val="hybridMultilevel"/>
    <w:tmpl w:val="3EF8177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8EF5BCF"/>
    <w:multiLevelType w:val="hybridMultilevel"/>
    <w:tmpl w:val="D216260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BB07D80"/>
    <w:multiLevelType w:val="hybridMultilevel"/>
    <w:tmpl w:val="C04A58F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DA103EA"/>
    <w:multiLevelType w:val="hybridMultilevel"/>
    <w:tmpl w:val="0610F7F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DF93404"/>
    <w:multiLevelType w:val="hybridMultilevel"/>
    <w:tmpl w:val="0610F7F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4326F83"/>
    <w:multiLevelType w:val="hybridMultilevel"/>
    <w:tmpl w:val="9170E99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9406C84"/>
    <w:multiLevelType w:val="hybridMultilevel"/>
    <w:tmpl w:val="A0BE44B2"/>
    <w:lvl w:ilvl="0" w:tplc="B0CE79D0">
      <w:start w:val="1"/>
      <w:numFmt w:val="decimal"/>
      <w:lvlText w:val="%1."/>
      <w:lvlJc w:val="left"/>
      <w:pPr>
        <w:ind w:left="1180" w:hanging="360"/>
      </w:pPr>
    </w:lvl>
    <w:lvl w:ilvl="1" w:tplc="991E9506">
      <w:start w:val="1"/>
      <w:numFmt w:val="decimal"/>
      <w:lvlText w:val="%2."/>
      <w:lvlJc w:val="left"/>
      <w:pPr>
        <w:ind w:left="1180" w:hanging="360"/>
      </w:pPr>
    </w:lvl>
    <w:lvl w:ilvl="2" w:tplc="88C4319A">
      <w:start w:val="1"/>
      <w:numFmt w:val="decimal"/>
      <w:lvlText w:val="%3."/>
      <w:lvlJc w:val="left"/>
      <w:pPr>
        <w:ind w:left="1180" w:hanging="360"/>
      </w:pPr>
    </w:lvl>
    <w:lvl w:ilvl="3" w:tplc="6358C364">
      <w:start w:val="1"/>
      <w:numFmt w:val="decimal"/>
      <w:lvlText w:val="%4."/>
      <w:lvlJc w:val="left"/>
      <w:pPr>
        <w:ind w:left="1180" w:hanging="360"/>
      </w:pPr>
    </w:lvl>
    <w:lvl w:ilvl="4" w:tplc="5F06050E">
      <w:start w:val="1"/>
      <w:numFmt w:val="decimal"/>
      <w:lvlText w:val="%5."/>
      <w:lvlJc w:val="left"/>
      <w:pPr>
        <w:ind w:left="1180" w:hanging="360"/>
      </w:pPr>
    </w:lvl>
    <w:lvl w:ilvl="5" w:tplc="6894876A">
      <w:start w:val="1"/>
      <w:numFmt w:val="decimal"/>
      <w:lvlText w:val="%6."/>
      <w:lvlJc w:val="left"/>
      <w:pPr>
        <w:ind w:left="1180" w:hanging="360"/>
      </w:pPr>
    </w:lvl>
    <w:lvl w:ilvl="6" w:tplc="65443F20">
      <w:start w:val="1"/>
      <w:numFmt w:val="decimal"/>
      <w:lvlText w:val="%7."/>
      <w:lvlJc w:val="left"/>
      <w:pPr>
        <w:ind w:left="1180" w:hanging="360"/>
      </w:pPr>
    </w:lvl>
    <w:lvl w:ilvl="7" w:tplc="41D4E1AE">
      <w:start w:val="1"/>
      <w:numFmt w:val="decimal"/>
      <w:lvlText w:val="%8."/>
      <w:lvlJc w:val="left"/>
      <w:pPr>
        <w:ind w:left="1180" w:hanging="360"/>
      </w:pPr>
    </w:lvl>
    <w:lvl w:ilvl="8" w:tplc="8E3C003C">
      <w:start w:val="1"/>
      <w:numFmt w:val="decimal"/>
      <w:lvlText w:val="%9."/>
      <w:lvlJc w:val="left"/>
      <w:pPr>
        <w:ind w:left="1180" w:hanging="360"/>
      </w:pPr>
    </w:lvl>
  </w:abstractNum>
  <w:abstractNum w:abstractNumId="28" w15:restartNumberingAfterBreak="0">
    <w:nsid w:val="49C004F9"/>
    <w:multiLevelType w:val="hybridMultilevel"/>
    <w:tmpl w:val="0C2EB6A6"/>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29" w15:restartNumberingAfterBreak="0">
    <w:nsid w:val="4ABD0C75"/>
    <w:multiLevelType w:val="hybridMultilevel"/>
    <w:tmpl w:val="FF924E58"/>
    <w:lvl w:ilvl="0" w:tplc="0807000F">
      <w:start w:val="1"/>
      <w:numFmt w:val="decimal"/>
      <w:lvlText w:val="%1."/>
      <w:lvlJc w:val="left"/>
      <w:pPr>
        <w:ind w:left="809" w:hanging="360"/>
      </w:pPr>
    </w:lvl>
    <w:lvl w:ilvl="1" w:tplc="08070019" w:tentative="1">
      <w:start w:val="1"/>
      <w:numFmt w:val="lowerLetter"/>
      <w:lvlText w:val="%2."/>
      <w:lvlJc w:val="left"/>
      <w:pPr>
        <w:ind w:left="1529" w:hanging="360"/>
      </w:pPr>
    </w:lvl>
    <w:lvl w:ilvl="2" w:tplc="0807001B" w:tentative="1">
      <w:start w:val="1"/>
      <w:numFmt w:val="lowerRoman"/>
      <w:lvlText w:val="%3."/>
      <w:lvlJc w:val="right"/>
      <w:pPr>
        <w:ind w:left="2249" w:hanging="180"/>
      </w:pPr>
    </w:lvl>
    <w:lvl w:ilvl="3" w:tplc="0807000F" w:tentative="1">
      <w:start w:val="1"/>
      <w:numFmt w:val="decimal"/>
      <w:lvlText w:val="%4."/>
      <w:lvlJc w:val="left"/>
      <w:pPr>
        <w:ind w:left="2969" w:hanging="360"/>
      </w:pPr>
    </w:lvl>
    <w:lvl w:ilvl="4" w:tplc="08070019" w:tentative="1">
      <w:start w:val="1"/>
      <w:numFmt w:val="lowerLetter"/>
      <w:lvlText w:val="%5."/>
      <w:lvlJc w:val="left"/>
      <w:pPr>
        <w:ind w:left="3689" w:hanging="360"/>
      </w:pPr>
    </w:lvl>
    <w:lvl w:ilvl="5" w:tplc="0807001B" w:tentative="1">
      <w:start w:val="1"/>
      <w:numFmt w:val="lowerRoman"/>
      <w:lvlText w:val="%6."/>
      <w:lvlJc w:val="right"/>
      <w:pPr>
        <w:ind w:left="4409" w:hanging="180"/>
      </w:pPr>
    </w:lvl>
    <w:lvl w:ilvl="6" w:tplc="0807000F" w:tentative="1">
      <w:start w:val="1"/>
      <w:numFmt w:val="decimal"/>
      <w:lvlText w:val="%7."/>
      <w:lvlJc w:val="left"/>
      <w:pPr>
        <w:ind w:left="5129" w:hanging="360"/>
      </w:pPr>
    </w:lvl>
    <w:lvl w:ilvl="7" w:tplc="08070019" w:tentative="1">
      <w:start w:val="1"/>
      <w:numFmt w:val="lowerLetter"/>
      <w:lvlText w:val="%8."/>
      <w:lvlJc w:val="left"/>
      <w:pPr>
        <w:ind w:left="5849" w:hanging="360"/>
      </w:pPr>
    </w:lvl>
    <w:lvl w:ilvl="8" w:tplc="0807001B" w:tentative="1">
      <w:start w:val="1"/>
      <w:numFmt w:val="lowerRoman"/>
      <w:lvlText w:val="%9."/>
      <w:lvlJc w:val="right"/>
      <w:pPr>
        <w:ind w:left="6569" w:hanging="180"/>
      </w:pPr>
    </w:lvl>
  </w:abstractNum>
  <w:abstractNum w:abstractNumId="30" w15:restartNumberingAfterBreak="0">
    <w:nsid w:val="4D0D3FDD"/>
    <w:multiLevelType w:val="hybridMultilevel"/>
    <w:tmpl w:val="A5DC90F2"/>
    <w:lvl w:ilvl="0" w:tplc="102EF03C">
      <w:start w:val="1"/>
      <w:numFmt w:val="decimal"/>
      <w:lvlText w:val="%1."/>
      <w:lvlJc w:val="left"/>
      <w:pPr>
        <w:ind w:left="1160" w:hanging="360"/>
      </w:pPr>
    </w:lvl>
    <w:lvl w:ilvl="1" w:tplc="D346CEE0">
      <w:start w:val="1"/>
      <w:numFmt w:val="decimal"/>
      <w:lvlText w:val="%2."/>
      <w:lvlJc w:val="left"/>
      <w:pPr>
        <w:ind w:left="1160" w:hanging="360"/>
      </w:pPr>
    </w:lvl>
    <w:lvl w:ilvl="2" w:tplc="F06E4000">
      <w:start w:val="1"/>
      <w:numFmt w:val="decimal"/>
      <w:lvlText w:val="%3."/>
      <w:lvlJc w:val="left"/>
      <w:pPr>
        <w:ind w:left="1160" w:hanging="360"/>
      </w:pPr>
    </w:lvl>
    <w:lvl w:ilvl="3" w:tplc="9CF27C0E">
      <w:start w:val="1"/>
      <w:numFmt w:val="decimal"/>
      <w:lvlText w:val="%4."/>
      <w:lvlJc w:val="left"/>
      <w:pPr>
        <w:ind w:left="1160" w:hanging="360"/>
      </w:pPr>
    </w:lvl>
    <w:lvl w:ilvl="4" w:tplc="BD46A12E">
      <w:start w:val="1"/>
      <w:numFmt w:val="decimal"/>
      <w:lvlText w:val="%5."/>
      <w:lvlJc w:val="left"/>
      <w:pPr>
        <w:ind w:left="1160" w:hanging="360"/>
      </w:pPr>
    </w:lvl>
    <w:lvl w:ilvl="5" w:tplc="F3A83820">
      <w:start w:val="1"/>
      <w:numFmt w:val="decimal"/>
      <w:lvlText w:val="%6."/>
      <w:lvlJc w:val="left"/>
      <w:pPr>
        <w:ind w:left="1160" w:hanging="360"/>
      </w:pPr>
    </w:lvl>
    <w:lvl w:ilvl="6" w:tplc="75EECC14">
      <w:start w:val="1"/>
      <w:numFmt w:val="decimal"/>
      <w:lvlText w:val="%7."/>
      <w:lvlJc w:val="left"/>
      <w:pPr>
        <w:ind w:left="1160" w:hanging="360"/>
      </w:pPr>
    </w:lvl>
    <w:lvl w:ilvl="7" w:tplc="9462F730">
      <w:start w:val="1"/>
      <w:numFmt w:val="decimal"/>
      <w:lvlText w:val="%8."/>
      <w:lvlJc w:val="left"/>
      <w:pPr>
        <w:ind w:left="1160" w:hanging="360"/>
      </w:pPr>
    </w:lvl>
    <w:lvl w:ilvl="8" w:tplc="980EF452">
      <w:start w:val="1"/>
      <w:numFmt w:val="decimal"/>
      <w:lvlText w:val="%9."/>
      <w:lvlJc w:val="left"/>
      <w:pPr>
        <w:ind w:left="1160" w:hanging="360"/>
      </w:pPr>
    </w:lvl>
  </w:abstractNum>
  <w:abstractNum w:abstractNumId="31" w15:restartNumberingAfterBreak="0">
    <w:nsid w:val="4FD033CA"/>
    <w:multiLevelType w:val="hybridMultilevel"/>
    <w:tmpl w:val="010C8E50"/>
    <w:lvl w:ilvl="0" w:tplc="15301A78">
      <w:start w:val="1"/>
      <w:numFmt w:val="decimal"/>
      <w:lvlText w:val="%1."/>
      <w:lvlJc w:val="left"/>
      <w:pPr>
        <w:ind w:left="1160" w:hanging="360"/>
      </w:pPr>
    </w:lvl>
    <w:lvl w:ilvl="1" w:tplc="E46CBF64">
      <w:start w:val="1"/>
      <w:numFmt w:val="decimal"/>
      <w:lvlText w:val="%2."/>
      <w:lvlJc w:val="left"/>
      <w:pPr>
        <w:ind w:left="1160" w:hanging="360"/>
      </w:pPr>
    </w:lvl>
    <w:lvl w:ilvl="2" w:tplc="E9E247DE">
      <w:start w:val="1"/>
      <w:numFmt w:val="decimal"/>
      <w:lvlText w:val="%3."/>
      <w:lvlJc w:val="left"/>
      <w:pPr>
        <w:ind w:left="1160" w:hanging="360"/>
      </w:pPr>
    </w:lvl>
    <w:lvl w:ilvl="3" w:tplc="63FC4978">
      <w:start w:val="1"/>
      <w:numFmt w:val="decimal"/>
      <w:lvlText w:val="%4."/>
      <w:lvlJc w:val="left"/>
      <w:pPr>
        <w:ind w:left="1160" w:hanging="360"/>
      </w:pPr>
    </w:lvl>
    <w:lvl w:ilvl="4" w:tplc="DE0AA95E">
      <w:start w:val="1"/>
      <w:numFmt w:val="decimal"/>
      <w:lvlText w:val="%5."/>
      <w:lvlJc w:val="left"/>
      <w:pPr>
        <w:ind w:left="1160" w:hanging="360"/>
      </w:pPr>
    </w:lvl>
    <w:lvl w:ilvl="5" w:tplc="FE4422EE">
      <w:start w:val="1"/>
      <w:numFmt w:val="decimal"/>
      <w:lvlText w:val="%6."/>
      <w:lvlJc w:val="left"/>
      <w:pPr>
        <w:ind w:left="1160" w:hanging="360"/>
      </w:pPr>
    </w:lvl>
    <w:lvl w:ilvl="6" w:tplc="8E76DED6">
      <w:start w:val="1"/>
      <w:numFmt w:val="decimal"/>
      <w:lvlText w:val="%7."/>
      <w:lvlJc w:val="left"/>
      <w:pPr>
        <w:ind w:left="1160" w:hanging="360"/>
      </w:pPr>
    </w:lvl>
    <w:lvl w:ilvl="7" w:tplc="59709A50">
      <w:start w:val="1"/>
      <w:numFmt w:val="decimal"/>
      <w:lvlText w:val="%8."/>
      <w:lvlJc w:val="left"/>
      <w:pPr>
        <w:ind w:left="1160" w:hanging="360"/>
      </w:pPr>
    </w:lvl>
    <w:lvl w:ilvl="8" w:tplc="67D616D4">
      <w:start w:val="1"/>
      <w:numFmt w:val="decimal"/>
      <w:lvlText w:val="%9."/>
      <w:lvlJc w:val="left"/>
      <w:pPr>
        <w:ind w:left="1160" w:hanging="360"/>
      </w:pPr>
    </w:lvl>
  </w:abstractNum>
  <w:abstractNum w:abstractNumId="32" w15:restartNumberingAfterBreak="0">
    <w:nsid w:val="52F67171"/>
    <w:multiLevelType w:val="hybridMultilevel"/>
    <w:tmpl w:val="5B065A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38B3A84"/>
    <w:multiLevelType w:val="hybridMultilevel"/>
    <w:tmpl w:val="7082C9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3B50DAE"/>
    <w:multiLevelType w:val="hybridMultilevel"/>
    <w:tmpl w:val="23143F52"/>
    <w:lvl w:ilvl="0" w:tplc="96A01450">
      <w:start w:val="1"/>
      <w:numFmt w:val="decimal"/>
      <w:lvlText w:val="%1."/>
      <w:lvlJc w:val="left"/>
      <w:pPr>
        <w:ind w:left="1160" w:hanging="360"/>
      </w:pPr>
    </w:lvl>
    <w:lvl w:ilvl="1" w:tplc="BC3AB7C2">
      <w:start w:val="1"/>
      <w:numFmt w:val="decimal"/>
      <w:lvlText w:val="%2."/>
      <w:lvlJc w:val="left"/>
      <w:pPr>
        <w:ind w:left="1160" w:hanging="360"/>
      </w:pPr>
    </w:lvl>
    <w:lvl w:ilvl="2" w:tplc="46801010">
      <w:start w:val="1"/>
      <w:numFmt w:val="decimal"/>
      <w:lvlText w:val="%3."/>
      <w:lvlJc w:val="left"/>
      <w:pPr>
        <w:ind w:left="1160" w:hanging="360"/>
      </w:pPr>
    </w:lvl>
    <w:lvl w:ilvl="3" w:tplc="9BEAD974">
      <w:start w:val="1"/>
      <w:numFmt w:val="decimal"/>
      <w:lvlText w:val="%4."/>
      <w:lvlJc w:val="left"/>
      <w:pPr>
        <w:ind w:left="1160" w:hanging="360"/>
      </w:pPr>
    </w:lvl>
    <w:lvl w:ilvl="4" w:tplc="B6B4B768">
      <w:start w:val="1"/>
      <w:numFmt w:val="decimal"/>
      <w:lvlText w:val="%5."/>
      <w:lvlJc w:val="left"/>
      <w:pPr>
        <w:ind w:left="1160" w:hanging="360"/>
      </w:pPr>
    </w:lvl>
    <w:lvl w:ilvl="5" w:tplc="85EE74C4">
      <w:start w:val="1"/>
      <w:numFmt w:val="decimal"/>
      <w:lvlText w:val="%6."/>
      <w:lvlJc w:val="left"/>
      <w:pPr>
        <w:ind w:left="1160" w:hanging="360"/>
      </w:pPr>
    </w:lvl>
    <w:lvl w:ilvl="6" w:tplc="01B610A2">
      <w:start w:val="1"/>
      <w:numFmt w:val="decimal"/>
      <w:lvlText w:val="%7."/>
      <w:lvlJc w:val="left"/>
      <w:pPr>
        <w:ind w:left="1160" w:hanging="360"/>
      </w:pPr>
    </w:lvl>
    <w:lvl w:ilvl="7" w:tplc="5D92405C">
      <w:start w:val="1"/>
      <w:numFmt w:val="decimal"/>
      <w:lvlText w:val="%8."/>
      <w:lvlJc w:val="left"/>
      <w:pPr>
        <w:ind w:left="1160" w:hanging="360"/>
      </w:pPr>
    </w:lvl>
    <w:lvl w:ilvl="8" w:tplc="6038CD68">
      <w:start w:val="1"/>
      <w:numFmt w:val="decimal"/>
      <w:lvlText w:val="%9."/>
      <w:lvlJc w:val="left"/>
      <w:pPr>
        <w:ind w:left="1160" w:hanging="360"/>
      </w:pPr>
    </w:lvl>
  </w:abstractNum>
  <w:abstractNum w:abstractNumId="35" w15:restartNumberingAfterBreak="0">
    <w:nsid w:val="55FD1BB5"/>
    <w:multiLevelType w:val="hybridMultilevel"/>
    <w:tmpl w:val="4510EA8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B6A47C5"/>
    <w:multiLevelType w:val="hybridMultilevel"/>
    <w:tmpl w:val="0798D30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CE33433"/>
    <w:multiLevelType w:val="hybridMultilevel"/>
    <w:tmpl w:val="D216260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5F672BCC"/>
    <w:multiLevelType w:val="hybridMultilevel"/>
    <w:tmpl w:val="0610F7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DF1BA5"/>
    <w:multiLevelType w:val="hybridMultilevel"/>
    <w:tmpl w:val="669624D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3353477"/>
    <w:multiLevelType w:val="hybridMultilevel"/>
    <w:tmpl w:val="0610F7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944E1A"/>
    <w:multiLevelType w:val="hybridMultilevel"/>
    <w:tmpl w:val="3EF8177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4C35511"/>
    <w:multiLevelType w:val="hybridMultilevel"/>
    <w:tmpl w:val="7082C9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6B91349"/>
    <w:multiLevelType w:val="hybridMultilevel"/>
    <w:tmpl w:val="F3ACCF1A"/>
    <w:lvl w:ilvl="0" w:tplc="AE4AC6DE">
      <w:start w:val="1"/>
      <w:numFmt w:val="decimal"/>
      <w:lvlText w:val="%1."/>
      <w:lvlJc w:val="left"/>
      <w:pPr>
        <w:ind w:left="1160" w:hanging="360"/>
      </w:pPr>
    </w:lvl>
    <w:lvl w:ilvl="1" w:tplc="F000EE08">
      <w:start w:val="1"/>
      <w:numFmt w:val="decimal"/>
      <w:lvlText w:val="%2."/>
      <w:lvlJc w:val="left"/>
      <w:pPr>
        <w:ind w:left="1160" w:hanging="360"/>
      </w:pPr>
    </w:lvl>
    <w:lvl w:ilvl="2" w:tplc="5B98735E">
      <w:start w:val="1"/>
      <w:numFmt w:val="decimal"/>
      <w:lvlText w:val="%3."/>
      <w:lvlJc w:val="left"/>
      <w:pPr>
        <w:ind w:left="1160" w:hanging="360"/>
      </w:pPr>
    </w:lvl>
    <w:lvl w:ilvl="3" w:tplc="5448BF74">
      <w:start w:val="1"/>
      <w:numFmt w:val="decimal"/>
      <w:lvlText w:val="%4."/>
      <w:lvlJc w:val="left"/>
      <w:pPr>
        <w:ind w:left="1160" w:hanging="360"/>
      </w:pPr>
    </w:lvl>
    <w:lvl w:ilvl="4" w:tplc="58ECD006">
      <w:start w:val="1"/>
      <w:numFmt w:val="decimal"/>
      <w:lvlText w:val="%5."/>
      <w:lvlJc w:val="left"/>
      <w:pPr>
        <w:ind w:left="1160" w:hanging="360"/>
      </w:pPr>
    </w:lvl>
    <w:lvl w:ilvl="5" w:tplc="22BCDFC4">
      <w:start w:val="1"/>
      <w:numFmt w:val="decimal"/>
      <w:lvlText w:val="%6."/>
      <w:lvlJc w:val="left"/>
      <w:pPr>
        <w:ind w:left="1160" w:hanging="360"/>
      </w:pPr>
    </w:lvl>
    <w:lvl w:ilvl="6" w:tplc="DD70A5E6">
      <w:start w:val="1"/>
      <w:numFmt w:val="decimal"/>
      <w:lvlText w:val="%7."/>
      <w:lvlJc w:val="left"/>
      <w:pPr>
        <w:ind w:left="1160" w:hanging="360"/>
      </w:pPr>
    </w:lvl>
    <w:lvl w:ilvl="7" w:tplc="14AAFCFA">
      <w:start w:val="1"/>
      <w:numFmt w:val="decimal"/>
      <w:lvlText w:val="%8."/>
      <w:lvlJc w:val="left"/>
      <w:pPr>
        <w:ind w:left="1160" w:hanging="360"/>
      </w:pPr>
    </w:lvl>
    <w:lvl w:ilvl="8" w:tplc="98B25BBA">
      <w:start w:val="1"/>
      <w:numFmt w:val="decimal"/>
      <w:lvlText w:val="%9."/>
      <w:lvlJc w:val="left"/>
      <w:pPr>
        <w:ind w:left="1160" w:hanging="360"/>
      </w:pPr>
    </w:lvl>
  </w:abstractNum>
  <w:abstractNum w:abstractNumId="44" w15:restartNumberingAfterBreak="0">
    <w:nsid w:val="66E231EB"/>
    <w:multiLevelType w:val="hybridMultilevel"/>
    <w:tmpl w:val="7082C9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68252342"/>
    <w:multiLevelType w:val="hybridMultilevel"/>
    <w:tmpl w:val="3EF8177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6A9B0E38"/>
    <w:multiLevelType w:val="hybridMultilevel"/>
    <w:tmpl w:val="4510EA8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D3601CB"/>
    <w:multiLevelType w:val="hybridMultilevel"/>
    <w:tmpl w:val="07685DE6"/>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4540B5D"/>
    <w:multiLevelType w:val="hybridMultilevel"/>
    <w:tmpl w:val="669624D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7A5F63E8"/>
    <w:multiLevelType w:val="hybridMultilevel"/>
    <w:tmpl w:val="5964A59E"/>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7D585FA2"/>
    <w:multiLevelType w:val="hybridMultilevel"/>
    <w:tmpl w:val="9170E99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7D8D6C07"/>
    <w:multiLevelType w:val="hybridMultilevel"/>
    <w:tmpl w:val="0610F7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0924801">
    <w:abstractNumId w:val="26"/>
  </w:num>
  <w:num w:numId="2" w16cid:durableId="1706981382">
    <w:abstractNumId w:val="50"/>
  </w:num>
  <w:num w:numId="3" w16cid:durableId="2083141593">
    <w:abstractNumId w:val="36"/>
  </w:num>
  <w:num w:numId="4" w16cid:durableId="309332399">
    <w:abstractNumId w:val="45"/>
  </w:num>
  <w:num w:numId="5" w16cid:durableId="568266866">
    <w:abstractNumId w:val="21"/>
  </w:num>
  <w:num w:numId="6" w16cid:durableId="1595167891">
    <w:abstractNumId w:val="41"/>
  </w:num>
  <w:num w:numId="7" w16cid:durableId="265312612">
    <w:abstractNumId w:val="16"/>
  </w:num>
  <w:num w:numId="8" w16cid:durableId="1028288419">
    <w:abstractNumId w:val="3"/>
  </w:num>
  <w:num w:numId="9" w16cid:durableId="1689484178">
    <w:abstractNumId w:val="44"/>
  </w:num>
  <w:num w:numId="10" w16cid:durableId="978997473">
    <w:abstractNumId w:val="33"/>
  </w:num>
  <w:num w:numId="11" w16cid:durableId="1803763868">
    <w:abstractNumId w:val="42"/>
  </w:num>
  <w:num w:numId="12" w16cid:durableId="1223250806">
    <w:abstractNumId w:val="49"/>
  </w:num>
  <w:num w:numId="13" w16cid:durableId="8869877">
    <w:abstractNumId w:val="10"/>
  </w:num>
  <w:num w:numId="14" w16cid:durableId="65810987">
    <w:abstractNumId w:val="32"/>
  </w:num>
  <w:num w:numId="15" w16cid:durableId="1205410045">
    <w:abstractNumId w:val="4"/>
  </w:num>
  <w:num w:numId="16" w16cid:durableId="1650591261">
    <w:abstractNumId w:val="9"/>
  </w:num>
  <w:num w:numId="17" w16cid:durableId="387455043">
    <w:abstractNumId w:val="46"/>
  </w:num>
  <w:num w:numId="18" w16cid:durableId="619338028">
    <w:abstractNumId w:val="35"/>
  </w:num>
  <w:num w:numId="19" w16cid:durableId="630941736">
    <w:abstractNumId w:val="17"/>
  </w:num>
  <w:num w:numId="20" w16cid:durableId="541752600">
    <w:abstractNumId w:val="22"/>
  </w:num>
  <w:num w:numId="21" w16cid:durableId="8799185">
    <w:abstractNumId w:val="37"/>
  </w:num>
  <w:num w:numId="22" w16cid:durableId="1273785551">
    <w:abstractNumId w:val="23"/>
  </w:num>
  <w:num w:numId="23" w16cid:durableId="972950127">
    <w:abstractNumId w:val="7"/>
  </w:num>
  <w:num w:numId="24" w16cid:durableId="961691287">
    <w:abstractNumId w:val="39"/>
  </w:num>
  <w:num w:numId="25" w16cid:durableId="182403622">
    <w:abstractNumId w:val="48"/>
  </w:num>
  <w:num w:numId="26" w16cid:durableId="1944066864">
    <w:abstractNumId w:val="14"/>
  </w:num>
  <w:num w:numId="27" w16cid:durableId="1997416236">
    <w:abstractNumId w:val="47"/>
  </w:num>
  <w:num w:numId="28" w16cid:durableId="1925020930">
    <w:abstractNumId w:val="13"/>
  </w:num>
  <w:num w:numId="29" w16cid:durableId="1890653225">
    <w:abstractNumId w:val="18"/>
  </w:num>
  <w:num w:numId="30" w16cid:durableId="1055004276">
    <w:abstractNumId w:val="2"/>
  </w:num>
  <w:num w:numId="31" w16cid:durableId="1726489540">
    <w:abstractNumId w:val="28"/>
  </w:num>
  <w:num w:numId="32" w16cid:durableId="1962035420">
    <w:abstractNumId w:val="11"/>
  </w:num>
  <w:num w:numId="33" w16cid:durableId="1234848358">
    <w:abstractNumId w:val="6"/>
  </w:num>
  <w:num w:numId="34" w16cid:durableId="879249137">
    <w:abstractNumId w:val="12"/>
  </w:num>
  <w:num w:numId="35" w16cid:durableId="878012188">
    <w:abstractNumId w:val="24"/>
  </w:num>
  <w:num w:numId="36" w16cid:durableId="643194994">
    <w:abstractNumId w:val="0"/>
  </w:num>
  <w:num w:numId="37" w16cid:durableId="896866003">
    <w:abstractNumId w:val="25"/>
  </w:num>
  <w:num w:numId="38" w16cid:durableId="1617129209">
    <w:abstractNumId w:val="19"/>
  </w:num>
  <w:num w:numId="39" w16cid:durableId="2074430415">
    <w:abstractNumId w:val="1"/>
  </w:num>
  <w:num w:numId="40" w16cid:durableId="1357729747">
    <w:abstractNumId w:val="29"/>
  </w:num>
  <w:num w:numId="41" w16cid:durableId="1537280089">
    <w:abstractNumId w:val="20"/>
  </w:num>
  <w:num w:numId="42" w16cid:durableId="108596033">
    <w:abstractNumId w:val="51"/>
  </w:num>
  <w:num w:numId="43" w16cid:durableId="1837106963">
    <w:abstractNumId w:val="40"/>
  </w:num>
  <w:num w:numId="44" w16cid:durableId="1918860214">
    <w:abstractNumId w:val="38"/>
  </w:num>
  <w:num w:numId="45" w16cid:durableId="933630547">
    <w:abstractNumId w:val="27"/>
  </w:num>
  <w:num w:numId="46" w16cid:durableId="3171804">
    <w:abstractNumId w:val="31"/>
  </w:num>
  <w:num w:numId="47" w16cid:durableId="903025228">
    <w:abstractNumId w:val="43"/>
  </w:num>
  <w:num w:numId="48" w16cid:durableId="1059521017">
    <w:abstractNumId w:val="8"/>
  </w:num>
  <w:num w:numId="49" w16cid:durableId="1467041931">
    <w:abstractNumId w:val="15"/>
  </w:num>
  <w:num w:numId="50" w16cid:durableId="1474643848">
    <w:abstractNumId w:val="34"/>
  </w:num>
  <w:num w:numId="51" w16cid:durableId="1418592513">
    <w:abstractNumId w:val="30"/>
  </w:num>
  <w:num w:numId="52" w16cid:durableId="1646087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EE"/>
    <w:rsid w:val="00040FF2"/>
    <w:rsid w:val="00071024"/>
    <w:rsid w:val="00074D76"/>
    <w:rsid w:val="00087A00"/>
    <w:rsid w:val="000A2CB8"/>
    <w:rsid w:val="000A3937"/>
    <w:rsid w:val="000C1035"/>
    <w:rsid w:val="000D4B44"/>
    <w:rsid w:val="000E14FD"/>
    <w:rsid w:val="000F2D5E"/>
    <w:rsid w:val="00115E01"/>
    <w:rsid w:val="001437AD"/>
    <w:rsid w:val="00146F4D"/>
    <w:rsid w:val="00163B0C"/>
    <w:rsid w:val="0017497E"/>
    <w:rsid w:val="0019107A"/>
    <w:rsid w:val="00195032"/>
    <w:rsid w:val="001A1E13"/>
    <w:rsid w:val="001B21A7"/>
    <w:rsid w:val="001B5B78"/>
    <w:rsid w:val="001D40F8"/>
    <w:rsid w:val="001D4254"/>
    <w:rsid w:val="001E0A92"/>
    <w:rsid w:val="001E1AC3"/>
    <w:rsid w:val="001E489C"/>
    <w:rsid w:val="001E51E3"/>
    <w:rsid w:val="001E73AC"/>
    <w:rsid w:val="00201659"/>
    <w:rsid w:val="00207438"/>
    <w:rsid w:val="002227D6"/>
    <w:rsid w:val="00233B95"/>
    <w:rsid w:val="00234ECB"/>
    <w:rsid w:val="002440A3"/>
    <w:rsid w:val="00260E9E"/>
    <w:rsid w:val="00263B3E"/>
    <w:rsid w:val="00271181"/>
    <w:rsid w:val="00273E40"/>
    <w:rsid w:val="00287E81"/>
    <w:rsid w:val="002906C4"/>
    <w:rsid w:val="002A4C57"/>
    <w:rsid w:val="002B4DC2"/>
    <w:rsid w:val="002B7BC6"/>
    <w:rsid w:val="002D048A"/>
    <w:rsid w:val="002D37F3"/>
    <w:rsid w:val="00313A9B"/>
    <w:rsid w:val="00321F44"/>
    <w:rsid w:val="00334334"/>
    <w:rsid w:val="00366728"/>
    <w:rsid w:val="00377119"/>
    <w:rsid w:val="003A5A75"/>
    <w:rsid w:val="003D1597"/>
    <w:rsid w:val="003D259D"/>
    <w:rsid w:val="003D51E7"/>
    <w:rsid w:val="003E57AE"/>
    <w:rsid w:val="0041521A"/>
    <w:rsid w:val="0042205A"/>
    <w:rsid w:val="00423964"/>
    <w:rsid w:val="00431E40"/>
    <w:rsid w:val="00452533"/>
    <w:rsid w:val="004633B3"/>
    <w:rsid w:val="00463B06"/>
    <w:rsid w:val="004679E6"/>
    <w:rsid w:val="00487C49"/>
    <w:rsid w:val="004963CD"/>
    <w:rsid w:val="00497300"/>
    <w:rsid w:val="004A41D6"/>
    <w:rsid w:val="004B405B"/>
    <w:rsid w:val="004C252F"/>
    <w:rsid w:val="004E54AB"/>
    <w:rsid w:val="004E65BB"/>
    <w:rsid w:val="004F1022"/>
    <w:rsid w:val="004F197A"/>
    <w:rsid w:val="004F6292"/>
    <w:rsid w:val="00506ADA"/>
    <w:rsid w:val="00512882"/>
    <w:rsid w:val="005131A9"/>
    <w:rsid w:val="005167B9"/>
    <w:rsid w:val="00517FAA"/>
    <w:rsid w:val="0055239F"/>
    <w:rsid w:val="00580F8D"/>
    <w:rsid w:val="00595D75"/>
    <w:rsid w:val="005B0001"/>
    <w:rsid w:val="005B3F20"/>
    <w:rsid w:val="005E2241"/>
    <w:rsid w:val="005F3F10"/>
    <w:rsid w:val="005F7DA8"/>
    <w:rsid w:val="006114DC"/>
    <w:rsid w:val="00614A1D"/>
    <w:rsid w:val="00626CAF"/>
    <w:rsid w:val="00644054"/>
    <w:rsid w:val="00646A63"/>
    <w:rsid w:val="00652D16"/>
    <w:rsid w:val="00660E4F"/>
    <w:rsid w:val="00666776"/>
    <w:rsid w:val="00683B85"/>
    <w:rsid w:val="00684D4A"/>
    <w:rsid w:val="00696D6D"/>
    <w:rsid w:val="006A411E"/>
    <w:rsid w:val="006A69E4"/>
    <w:rsid w:val="006B285F"/>
    <w:rsid w:val="006C72BA"/>
    <w:rsid w:val="006E5129"/>
    <w:rsid w:val="006F331B"/>
    <w:rsid w:val="006F5164"/>
    <w:rsid w:val="00701F91"/>
    <w:rsid w:val="00714F5F"/>
    <w:rsid w:val="0071689E"/>
    <w:rsid w:val="00723154"/>
    <w:rsid w:val="00752B44"/>
    <w:rsid w:val="007634AE"/>
    <w:rsid w:val="007738BA"/>
    <w:rsid w:val="0077723E"/>
    <w:rsid w:val="00777DD6"/>
    <w:rsid w:val="00785AA1"/>
    <w:rsid w:val="007A5D2A"/>
    <w:rsid w:val="007B2DF8"/>
    <w:rsid w:val="007C3EF1"/>
    <w:rsid w:val="007C4A0D"/>
    <w:rsid w:val="007D3C7B"/>
    <w:rsid w:val="007D4FD1"/>
    <w:rsid w:val="007E1BB5"/>
    <w:rsid w:val="007E694F"/>
    <w:rsid w:val="00831EF6"/>
    <w:rsid w:val="00836CF1"/>
    <w:rsid w:val="00842D25"/>
    <w:rsid w:val="008520D3"/>
    <w:rsid w:val="00854649"/>
    <w:rsid w:val="008660AF"/>
    <w:rsid w:val="00873F9E"/>
    <w:rsid w:val="008A1085"/>
    <w:rsid w:val="008A6FEC"/>
    <w:rsid w:val="008B6F3B"/>
    <w:rsid w:val="008C0234"/>
    <w:rsid w:val="008D10D4"/>
    <w:rsid w:val="008D4257"/>
    <w:rsid w:val="008D65EC"/>
    <w:rsid w:val="008D6D6A"/>
    <w:rsid w:val="008E3901"/>
    <w:rsid w:val="00922890"/>
    <w:rsid w:val="00935DD7"/>
    <w:rsid w:val="00937D7E"/>
    <w:rsid w:val="00946225"/>
    <w:rsid w:val="0096507A"/>
    <w:rsid w:val="00986F39"/>
    <w:rsid w:val="0099068C"/>
    <w:rsid w:val="00992E03"/>
    <w:rsid w:val="009B265D"/>
    <w:rsid w:val="00A000D5"/>
    <w:rsid w:val="00A20AA5"/>
    <w:rsid w:val="00A359E8"/>
    <w:rsid w:val="00A420FF"/>
    <w:rsid w:val="00A4699D"/>
    <w:rsid w:val="00A5276E"/>
    <w:rsid w:val="00A570A4"/>
    <w:rsid w:val="00A71DCF"/>
    <w:rsid w:val="00A867B9"/>
    <w:rsid w:val="00A92E78"/>
    <w:rsid w:val="00A95DFC"/>
    <w:rsid w:val="00AB1FC7"/>
    <w:rsid w:val="00AC0759"/>
    <w:rsid w:val="00B02A30"/>
    <w:rsid w:val="00B052E9"/>
    <w:rsid w:val="00B06222"/>
    <w:rsid w:val="00B15CB3"/>
    <w:rsid w:val="00B261A7"/>
    <w:rsid w:val="00B30F52"/>
    <w:rsid w:val="00B444A4"/>
    <w:rsid w:val="00B85558"/>
    <w:rsid w:val="00B95E10"/>
    <w:rsid w:val="00BB4D29"/>
    <w:rsid w:val="00BB6946"/>
    <w:rsid w:val="00BD1A4D"/>
    <w:rsid w:val="00BD2EF1"/>
    <w:rsid w:val="00BE5C47"/>
    <w:rsid w:val="00BF25A9"/>
    <w:rsid w:val="00C12580"/>
    <w:rsid w:val="00C1720C"/>
    <w:rsid w:val="00C2054E"/>
    <w:rsid w:val="00C25722"/>
    <w:rsid w:val="00C2743D"/>
    <w:rsid w:val="00C37582"/>
    <w:rsid w:val="00C4294A"/>
    <w:rsid w:val="00C66BE7"/>
    <w:rsid w:val="00C6752C"/>
    <w:rsid w:val="00C72F90"/>
    <w:rsid w:val="00C81AE4"/>
    <w:rsid w:val="00C865D5"/>
    <w:rsid w:val="00CB531F"/>
    <w:rsid w:val="00CB5AB6"/>
    <w:rsid w:val="00CB78D0"/>
    <w:rsid w:val="00CC1B84"/>
    <w:rsid w:val="00CE5E32"/>
    <w:rsid w:val="00CF0A3E"/>
    <w:rsid w:val="00D01DF3"/>
    <w:rsid w:val="00D20588"/>
    <w:rsid w:val="00D24BA6"/>
    <w:rsid w:val="00D32611"/>
    <w:rsid w:val="00D472EC"/>
    <w:rsid w:val="00D573D6"/>
    <w:rsid w:val="00D67A9F"/>
    <w:rsid w:val="00D72F8C"/>
    <w:rsid w:val="00D816CF"/>
    <w:rsid w:val="00D85605"/>
    <w:rsid w:val="00DA211A"/>
    <w:rsid w:val="00DA31FF"/>
    <w:rsid w:val="00DB2F76"/>
    <w:rsid w:val="00DB7D31"/>
    <w:rsid w:val="00DC0EC4"/>
    <w:rsid w:val="00DC1801"/>
    <w:rsid w:val="00DC573F"/>
    <w:rsid w:val="00DD1C52"/>
    <w:rsid w:val="00DD6CD4"/>
    <w:rsid w:val="00DD72A8"/>
    <w:rsid w:val="00DE6A8D"/>
    <w:rsid w:val="00DE7D0A"/>
    <w:rsid w:val="00DF00AE"/>
    <w:rsid w:val="00DF1FFF"/>
    <w:rsid w:val="00DF7A32"/>
    <w:rsid w:val="00E15416"/>
    <w:rsid w:val="00E275B5"/>
    <w:rsid w:val="00E31654"/>
    <w:rsid w:val="00E45EFF"/>
    <w:rsid w:val="00E53082"/>
    <w:rsid w:val="00E5640D"/>
    <w:rsid w:val="00E64BA5"/>
    <w:rsid w:val="00E82528"/>
    <w:rsid w:val="00E84A74"/>
    <w:rsid w:val="00E93CAB"/>
    <w:rsid w:val="00E976B5"/>
    <w:rsid w:val="00EA5397"/>
    <w:rsid w:val="00EA5C13"/>
    <w:rsid w:val="00EA78C7"/>
    <w:rsid w:val="00EE0EF9"/>
    <w:rsid w:val="00EE1D1F"/>
    <w:rsid w:val="00F13609"/>
    <w:rsid w:val="00F1632F"/>
    <w:rsid w:val="00F2097D"/>
    <w:rsid w:val="00F25145"/>
    <w:rsid w:val="00F54BC1"/>
    <w:rsid w:val="00F62C49"/>
    <w:rsid w:val="00F631DD"/>
    <w:rsid w:val="00F63622"/>
    <w:rsid w:val="00F651DF"/>
    <w:rsid w:val="00F71632"/>
    <w:rsid w:val="00F72128"/>
    <w:rsid w:val="00F93542"/>
    <w:rsid w:val="00F93FF3"/>
    <w:rsid w:val="00FB2910"/>
    <w:rsid w:val="00FC4972"/>
    <w:rsid w:val="00FD17EE"/>
    <w:rsid w:val="00FD7879"/>
    <w:rsid w:val="00FE6FD1"/>
    <w:rsid w:val="00FF7A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3F91"/>
  <w15:chartTrackingRefBased/>
  <w15:docId w15:val="{F1414138-5926-4700-9270-C7A1173E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17EE"/>
    <w:rPr>
      <w:lang w:val="fr-CH"/>
    </w:rPr>
  </w:style>
  <w:style w:type="paragraph" w:styleId="berschrift2">
    <w:name w:val="heading 2"/>
    <w:basedOn w:val="Standard"/>
    <w:next w:val="Standard"/>
    <w:link w:val="berschrift2Zchn"/>
    <w:uiPriority w:val="9"/>
    <w:semiHidden/>
    <w:unhideWhenUsed/>
    <w:qFormat/>
    <w:rsid w:val="004B40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17EE"/>
    <w:pPr>
      <w:ind w:left="720"/>
      <w:contextualSpacing/>
    </w:pPr>
  </w:style>
  <w:style w:type="table" w:styleId="Tabellenraster">
    <w:name w:val="Table Grid"/>
    <w:basedOn w:val="NormaleTabelle"/>
    <w:uiPriority w:val="39"/>
    <w:rsid w:val="00FD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667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6776"/>
  </w:style>
  <w:style w:type="paragraph" w:styleId="Fuzeile">
    <w:name w:val="footer"/>
    <w:basedOn w:val="Standard"/>
    <w:link w:val="FuzeileZchn"/>
    <w:uiPriority w:val="99"/>
    <w:unhideWhenUsed/>
    <w:rsid w:val="006667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6776"/>
  </w:style>
  <w:style w:type="character" w:styleId="Kommentarzeichen">
    <w:name w:val="annotation reference"/>
    <w:basedOn w:val="Absatz-Standardschriftart"/>
    <w:uiPriority w:val="99"/>
    <w:semiHidden/>
    <w:unhideWhenUsed/>
    <w:rsid w:val="00F54BC1"/>
    <w:rPr>
      <w:sz w:val="16"/>
      <w:szCs w:val="16"/>
    </w:rPr>
  </w:style>
  <w:style w:type="paragraph" w:styleId="Kommentartext">
    <w:name w:val="annotation text"/>
    <w:basedOn w:val="Standard"/>
    <w:link w:val="KommentartextZchn"/>
    <w:uiPriority w:val="99"/>
    <w:unhideWhenUsed/>
    <w:rsid w:val="00F54BC1"/>
    <w:pPr>
      <w:spacing w:line="240" w:lineRule="auto"/>
    </w:pPr>
    <w:rPr>
      <w:sz w:val="20"/>
      <w:szCs w:val="20"/>
    </w:rPr>
  </w:style>
  <w:style w:type="character" w:customStyle="1" w:styleId="KommentartextZchn">
    <w:name w:val="Kommentartext Zchn"/>
    <w:basedOn w:val="Absatz-Standardschriftart"/>
    <w:link w:val="Kommentartext"/>
    <w:uiPriority w:val="99"/>
    <w:rsid w:val="00F54BC1"/>
    <w:rPr>
      <w:sz w:val="20"/>
      <w:szCs w:val="20"/>
    </w:rPr>
  </w:style>
  <w:style w:type="paragraph" w:styleId="Kommentarthema">
    <w:name w:val="annotation subject"/>
    <w:basedOn w:val="Kommentartext"/>
    <w:next w:val="Kommentartext"/>
    <w:link w:val="KommentarthemaZchn"/>
    <w:uiPriority w:val="99"/>
    <w:semiHidden/>
    <w:unhideWhenUsed/>
    <w:rsid w:val="00F54BC1"/>
    <w:rPr>
      <w:b/>
      <w:bCs/>
    </w:rPr>
  </w:style>
  <w:style w:type="character" w:customStyle="1" w:styleId="KommentarthemaZchn">
    <w:name w:val="Kommentarthema Zchn"/>
    <w:basedOn w:val="KommentartextZchn"/>
    <w:link w:val="Kommentarthema"/>
    <w:uiPriority w:val="99"/>
    <w:semiHidden/>
    <w:rsid w:val="00F54BC1"/>
    <w:rPr>
      <w:b/>
      <w:bCs/>
      <w:sz w:val="20"/>
      <w:szCs w:val="20"/>
    </w:rPr>
  </w:style>
  <w:style w:type="paragraph" w:styleId="berarbeitung">
    <w:name w:val="Revision"/>
    <w:hidden/>
    <w:uiPriority w:val="99"/>
    <w:semiHidden/>
    <w:rsid w:val="00F54BC1"/>
    <w:pPr>
      <w:spacing w:after="0" w:line="240" w:lineRule="auto"/>
    </w:pPr>
  </w:style>
  <w:style w:type="paragraph" w:styleId="Sprechblasentext">
    <w:name w:val="Balloon Text"/>
    <w:basedOn w:val="Standard"/>
    <w:link w:val="SprechblasentextZchn"/>
    <w:uiPriority w:val="99"/>
    <w:semiHidden/>
    <w:unhideWhenUsed/>
    <w:rsid w:val="00F54B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BC1"/>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4B40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27517">
      <w:bodyDiv w:val="1"/>
      <w:marLeft w:val="0"/>
      <w:marRight w:val="0"/>
      <w:marTop w:val="0"/>
      <w:marBottom w:val="0"/>
      <w:divBdr>
        <w:top w:val="none" w:sz="0" w:space="0" w:color="auto"/>
        <w:left w:val="none" w:sz="0" w:space="0" w:color="auto"/>
        <w:bottom w:val="none" w:sz="0" w:space="0" w:color="auto"/>
        <w:right w:val="none" w:sz="0" w:space="0" w:color="auto"/>
      </w:divBdr>
    </w:div>
    <w:div w:id="954292071">
      <w:bodyDiv w:val="1"/>
      <w:marLeft w:val="0"/>
      <w:marRight w:val="0"/>
      <w:marTop w:val="0"/>
      <w:marBottom w:val="0"/>
      <w:divBdr>
        <w:top w:val="none" w:sz="0" w:space="0" w:color="auto"/>
        <w:left w:val="none" w:sz="0" w:space="0" w:color="auto"/>
        <w:bottom w:val="none" w:sz="0" w:space="0" w:color="auto"/>
        <w:right w:val="none" w:sz="0" w:space="0" w:color="auto"/>
      </w:divBdr>
    </w:div>
    <w:div w:id="2062169928">
      <w:bodyDiv w:val="1"/>
      <w:marLeft w:val="0"/>
      <w:marRight w:val="0"/>
      <w:marTop w:val="0"/>
      <w:marBottom w:val="0"/>
      <w:divBdr>
        <w:top w:val="none" w:sz="0" w:space="0" w:color="auto"/>
        <w:left w:val="none" w:sz="0" w:space="0" w:color="auto"/>
        <w:bottom w:val="none" w:sz="0" w:space="0" w:color="auto"/>
        <w:right w:val="none" w:sz="0" w:space="0" w:color="auto"/>
      </w:divBdr>
    </w:div>
    <w:div w:id="210384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3AFE-5F24-448B-B986-DDFB4450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1154</Words>
  <Characters>7271</Characters>
  <Application>Microsoft Office Word</Application>
  <DocSecurity>4</DocSecurity>
  <Lines>60</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Stocker</dc:creator>
  <cp:keywords/>
  <dc:description/>
  <cp:lastModifiedBy>Simone Stirnimann</cp:lastModifiedBy>
  <cp:revision>2</cp:revision>
  <cp:lastPrinted>2021-06-07T18:44:00Z</cp:lastPrinted>
  <dcterms:created xsi:type="dcterms:W3CDTF">2026-01-20T13:14:00Z</dcterms:created>
  <dcterms:modified xsi:type="dcterms:W3CDTF">2026-01-20T13:14:00Z</dcterms:modified>
</cp:coreProperties>
</file>